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040" w:rsidRPr="00F33040" w:rsidRDefault="00F33040" w:rsidP="00F33040">
      <w:pPr>
        <w:spacing w:line="408" w:lineRule="auto"/>
        <w:ind w:left="120"/>
        <w:jc w:val="center"/>
        <w:rPr>
          <w:rFonts w:ascii="Times New Roman" w:hAnsi="Times New Roman" w:cs="Times New Roman"/>
          <w:sz w:val="28"/>
          <w:szCs w:val="28"/>
        </w:rPr>
      </w:pPr>
      <w:r w:rsidRPr="00F33040">
        <w:rPr>
          <w:rFonts w:ascii="Times New Roman" w:hAnsi="Times New Roman" w:cs="Times New Roman"/>
          <w:b/>
          <w:color w:val="000000"/>
          <w:sz w:val="28"/>
          <w:szCs w:val="28"/>
        </w:rPr>
        <w:t>МИНИ</w:t>
      </w:r>
      <w:r>
        <w:rPr>
          <w:rFonts w:ascii="Times New Roman" w:hAnsi="Times New Roman" w:cs="Times New Roman"/>
          <w:b/>
          <w:color w:val="000000"/>
          <w:sz w:val="28"/>
          <w:szCs w:val="28"/>
        </w:rPr>
        <w:t>СТЕРСТВО ПРОСВЕЩЕНИЯ РОССИЙСКОЙ</w:t>
      </w:r>
      <w:r w:rsidRPr="00F33040">
        <w:rPr>
          <w:rFonts w:ascii="Times New Roman" w:hAnsi="Times New Roman" w:cs="Times New Roman"/>
          <w:b/>
          <w:color w:val="000000"/>
          <w:sz w:val="28"/>
          <w:szCs w:val="28"/>
        </w:rPr>
        <w:t>ФЕДЕРАЦИИ</w:t>
      </w:r>
    </w:p>
    <w:p w:rsidR="00F33040" w:rsidRPr="00F33040" w:rsidRDefault="00F33040" w:rsidP="00F33040">
      <w:pPr>
        <w:spacing w:line="408" w:lineRule="auto"/>
        <w:ind w:left="120"/>
        <w:jc w:val="center"/>
        <w:rPr>
          <w:rFonts w:ascii="Times New Roman" w:hAnsi="Times New Roman" w:cs="Times New Roman"/>
          <w:sz w:val="28"/>
          <w:szCs w:val="28"/>
        </w:rPr>
      </w:pPr>
      <w:r w:rsidRPr="00F33040">
        <w:rPr>
          <w:rFonts w:ascii="Times New Roman" w:hAnsi="Times New Roman" w:cs="Times New Roman"/>
          <w:b/>
          <w:color w:val="000000"/>
          <w:sz w:val="28"/>
          <w:szCs w:val="28"/>
        </w:rPr>
        <w:t>Государственное бюджетное общеобразовательное учреждение Ненецкого автономного округа "Основная школа п. Каратайка"</w:t>
      </w:r>
    </w:p>
    <w:p w:rsidR="00F33040" w:rsidRPr="00F33040" w:rsidRDefault="00F33040" w:rsidP="00F33040">
      <w:pPr>
        <w:ind w:left="120"/>
        <w:rPr>
          <w:rFonts w:ascii="Times New Roman" w:hAnsi="Times New Roman" w:cs="Times New Roman"/>
          <w:sz w:val="28"/>
          <w:szCs w:val="28"/>
        </w:rPr>
      </w:pPr>
    </w:p>
    <w:tbl>
      <w:tblPr>
        <w:tblW w:w="0" w:type="auto"/>
        <w:tblLook w:val="04A0"/>
      </w:tblPr>
      <w:tblGrid>
        <w:gridCol w:w="3156"/>
        <w:gridCol w:w="3115"/>
        <w:gridCol w:w="3296"/>
      </w:tblGrid>
      <w:tr w:rsidR="00F33040" w:rsidRPr="00F33040" w:rsidTr="006126C2">
        <w:tc>
          <w:tcPr>
            <w:tcW w:w="3114" w:type="dxa"/>
          </w:tcPr>
          <w:p w:rsidR="00F33040" w:rsidRPr="00F33040" w:rsidRDefault="00F33040" w:rsidP="006126C2">
            <w:pPr>
              <w:spacing w:after="120"/>
              <w:jc w:val="both"/>
              <w:rPr>
                <w:rFonts w:ascii="Times New Roman" w:hAnsi="Times New Roman" w:cs="Times New Roman"/>
                <w:color w:val="000000"/>
                <w:sz w:val="28"/>
                <w:szCs w:val="28"/>
              </w:rPr>
            </w:pPr>
            <w:r w:rsidRPr="00F33040">
              <w:rPr>
                <w:rFonts w:ascii="Times New Roman" w:hAnsi="Times New Roman" w:cs="Times New Roman"/>
                <w:color w:val="000000"/>
                <w:sz w:val="28"/>
                <w:szCs w:val="28"/>
              </w:rPr>
              <w:t>РАССМОТРЕНО</w:t>
            </w:r>
          </w:p>
          <w:p w:rsidR="00F33040" w:rsidRPr="00F33040" w:rsidRDefault="00F33040" w:rsidP="006126C2">
            <w:pPr>
              <w:spacing w:after="120"/>
              <w:rPr>
                <w:rFonts w:ascii="Times New Roman" w:hAnsi="Times New Roman" w:cs="Times New Roman"/>
                <w:color w:val="000000"/>
                <w:sz w:val="28"/>
                <w:szCs w:val="28"/>
              </w:rPr>
            </w:pPr>
            <w:r w:rsidRPr="00F33040">
              <w:rPr>
                <w:rFonts w:ascii="Times New Roman" w:hAnsi="Times New Roman" w:cs="Times New Roman"/>
                <w:color w:val="000000"/>
                <w:sz w:val="28"/>
                <w:szCs w:val="28"/>
              </w:rPr>
              <w:t>Руководитель МО естественно-математического цикла</w:t>
            </w:r>
          </w:p>
          <w:p w:rsidR="00F33040" w:rsidRPr="00F33040" w:rsidRDefault="003A25BE" w:rsidP="006126C2">
            <w:pPr>
              <w:spacing w:after="120"/>
              <w:rPr>
                <w:rFonts w:ascii="Times New Roman" w:hAnsi="Times New Roman" w:cs="Times New Roman"/>
                <w:color w:val="000000"/>
                <w:sz w:val="28"/>
                <w:szCs w:val="28"/>
              </w:rPr>
            </w:pPr>
            <w:r>
              <w:rPr>
                <w:rFonts w:ascii="Times New Roman" w:hAnsi="Times New Roman" w:cs="Times New Roman"/>
                <w:color w:val="000000"/>
                <w:sz w:val="28"/>
                <w:szCs w:val="28"/>
              </w:rPr>
              <w:t>_____________________</w:t>
            </w:r>
            <w:r w:rsidR="00F33040" w:rsidRPr="00F33040">
              <w:rPr>
                <w:rFonts w:ascii="Times New Roman" w:hAnsi="Times New Roman" w:cs="Times New Roman"/>
                <w:color w:val="000000"/>
                <w:sz w:val="28"/>
                <w:szCs w:val="28"/>
              </w:rPr>
              <w:t xml:space="preserve"> </w:t>
            </w:r>
          </w:p>
          <w:p w:rsidR="00F33040" w:rsidRPr="00F33040" w:rsidRDefault="00F33040" w:rsidP="006126C2">
            <w:pPr>
              <w:jc w:val="right"/>
              <w:rPr>
                <w:rFonts w:ascii="Times New Roman" w:hAnsi="Times New Roman" w:cs="Times New Roman"/>
                <w:color w:val="000000"/>
                <w:sz w:val="28"/>
                <w:szCs w:val="28"/>
              </w:rPr>
            </w:pPr>
            <w:r w:rsidRPr="00F33040">
              <w:rPr>
                <w:rFonts w:ascii="Times New Roman" w:hAnsi="Times New Roman" w:cs="Times New Roman"/>
                <w:color w:val="000000"/>
                <w:sz w:val="28"/>
                <w:szCs w:val="28"/>
              </w:rPr>
              <w:t>Безумова В.А.</w:t>
            </w:r>
          </w:p>
          <w:p w:rsidR="00F33040" w:rsidRPr="00F33040" w:rsidRDefault="00F33040" w:rsidP="006126C2">
            <w:pPr>
              <w:rPr>
                <w:rFonts w:ascii="Times New Roman" w:hAnsi="Times New Roman" w:cs="Times New Roman"/>
                <w:color w:val="000000"/>
                <w:sz w:val="28"/>
                <w:szCs w:val="28"/>
              </w:rPr>
            </w:pPr>
            <w:r w:rsidRPr="00F33040">
              <w:rPr>
                <w:rFonts w:ascii="Times New Roman" w:hAnsi="Times New Roman" w:cs="Times New Roman"/>
                <w:color w:val="000000"/>
                <w:sz w:val="28"/>
                <w:szCs w:val="28"/>
              </w:rPr>
              <w:t>Протокол №2 от «30» августа   2023 г.</w:t>
            </w:r>
          </w:p>
          <w:p w:rsidR="00F33040" w:rsidRPr="00F33040" w:rsidRDefault="00F33040" w:rsidP="006126C2">
            <w:pPr>
              <w:spacing w:after="120"/>
              <w:jc w:val="both"/>
              <w:rPr>
                <w:rFonts w:ascii="Times New Roman" w:hAnsi="Times New Roman" w:cs="Times New Roman"/>
                <w:color w:val="000000"/>
                <w:sz w:val="28"/>
                <w:szCs w:val="28"/>
              </w:rPr>
            </w:pPr>
          </w:p>
        </w:tc>
        <w:tc>
          <w:tcPr>
            <w:tcW w:w="3115" w:type="dxa"/>
          </w:tcPr>
          <w:p w:rsidR="00F33040" w:rsidRPr="00F33040" w:rsidRDefault="00F33040" w:rsidP="006126C2">
            <w:pPr>
              <w:spacing w:after="120"/>
              <w:rPr>
                <w:rFonts w:ascii="Times New Roman" w:hAnsi="Times New Roman" w:cs="Times New Roman"/>
                <w:color w:val="000000"/>
                <w:sz w:val="28"/>
                <w:szCs w:val="28"/>
              </w:rPr>
            </w:pPr>
            <w:r w:rsidRPr="00F33040">
              <w:rPr>
                <w:rFonts w:ascii="Times New Roman" w:hAnsi="Times New Roman" w:cs="Times New Roman"/>
                <w:color w:val="000000"/>
                <w:sz w:val="28"/>
                <w:szCs w:val="28"/>
              </w:rPr>
              <w:t>СОГЛАСОВАНО</w:t>
            </w:r>
          </w:p>
          <w:p w:rsidR="00F33040" w:rsidRDefault="00F33040" w:rsidP="006126C2">
            <w:pPr>
              <w:spacing w:after="120"/>
              <w:rPr>
                <w:rFonts w:ascii="Times New Roman" w:hAnsi="Times New Roman" w:cs="Times New Roman"/>
                <w:color w:val="000000"/>
                <w:sz w:val="28"/>
                <w:szCs w:val="28"/>
              </w:rPr>
            </w:pPr>
            <w:r w:rsidRPr="00F33040">
              <w:rPr>
                <w:rFonts w:ascii="Times New Roman" w:hAnsi="Times New Roman" w:cs="Times New Roman"/>
                <w:color w:val="000000"/>
                <w:sz w:val="28"/>
                <w:szCs w:val="28"/>
              </w:rPr>
              <w:t>Заместитель директора по УВР</w:t>
            </w:r>
          </w:p>
          <w:p w:rsidR="003A25BE" w:rsidRPr="00F33040" w:rsidRDefault="003A25BE" w:rsidP="006126C2">
            <w:pPr>
              <w:spacing w:after="120"/>
              <w:rPr>
                <w:rFonts w:ascii="Times New Roman" w:hAnsi="Times New Roman" w:cs="Times New Roman"/>
                <w:color w:val="000000"/>
                <w:sz w:val="28"/>
                <w:szCs w:val="28"/>
              </w:rPr>
            </w:pPr>
          </w:p>
          <w:p w:rsidR="00F33040" w:rsidRPr="00F33040" w:rsidRDefault="003A25BE" w:rsidP="006126C2">
            <w:pPr>
              <w:spacing w:after="120"/>
              <w:rPr>
                <w:rFonts w:ascii="Times New Roman" w:hAnsi="Times New Roman" w:cs="Times New Roman"/>
                <w:color w:val="000000"/>
                <w:sz w:val="28"/>
                <w:szCs w:val="28"/>
              </w:rPr>
            </w:pPr>
            <w:r>
              <w:rPr>
                <w:rFonts w:ascii="Times New Roman" w:hAnsi="Times New Roman" w:cs="Times New Roman"/>
                <w:color w:val="000000"/>
                <w:sz w:val="28"/>
                <w:szCs w:val="28"/>
              </w:rPr>
              <w:t>_________________</w:t>
            </w:r>
          </w:p>
          <w:p w:rsidR="00F33040" w:rsidRPr="00F33040" w:rsidRDefault="00F33040" w:rsidP="006126C2">
            <w:pPr>
              <w:jc w:val="right"/>
              <w:rPr>
                <w:rFonts w:ascii="Times New Roman" w:hAnsi="Times New Roman" w:cs="Times New Roman"/>
                <w:color w:val="000000"/>
                <w:sz w:val="28"/>
                <w:szCs w:val="28"/>
              </w:rPr>
            </w:pPr>
            <w:r w:rsidRPr="00F33040">
              <w:rPr>
                <w:rFonts w:ascii="Times New Roman" w:hAnsi="Times New Roman" w:cs="Times New Roman"/>
                <w:color w:val="000000"/>
                <w:sz w:val="28"/>
                <w:szCs w:val="28"/>
              </w:rPr>
              <w:t>Беркут Л.А.</w:t>
            </w:r>
          </w:p>
          <w:p w:rsidR="00F33040" w:rsidRPr="00F33040" w:rsidRDefault="00F33040" w:rsidP="006126C2">
            <w:pPr>
              <w:rPr>
                <w:rFonts w:ascii="Times New Roman" w:hAnsi="Times New Roman" w:cs="Times New Roman"/>
                <w:color w:val="000000"/>
                <w:sz w:val="28"/>
                <w:szCs w:val="28"/>
              </w:rPr>
            </w:pPr>
            <w:r w:rsidRPr="00F33040">
              <w:rPr>
                <w:rFonts w:ascii="Times New Roman" w:hAnsi="Times New Roman" w:cs="Times New Roman"/>
                <w:color w:val="000000"/>
                <w:sz w:val="28"/>
                <w:szCs w:val="28"/>
              </w:rPr>
              <w:t>Протокол №2 от «30» августа   2023 г.</w:t>
            </w:r>
          </w:p>
          <w:p w:rsidR="00F33040" w:rsidRPr="00F33040" w:rsidRDefault="00F33040" w:rsidP="006126C2">
            <w:pPr>
              <w:spacing w:after="120"/>
              <w:jc w:val="both"/>
              <w:rPr>
                <w:rFonts w:ascii="Times New Roman" w:hAnsi="Times New Roman" w:cs="Times New Roman"/>
                <w:color w:val="000000"/>
                <w:sz w:val="28"/>
                <w:szCs w:val="28"/>
              </w:rPr>
            </w:pPr>
          </w:p>
        </w:tc>
        <w:tc>
          <w:tcPr>
            <w:tcW w:w="3115" w:type="dxa"/>
          </w:tcPr>
          <w:p w:rsidR="00F33040" w:rsidRPr="00F33040" w:rsidRDefault="00F33040" w:rsidP="006126C2">
            <w:pPr>
              <w:spacing w:after="120"/>
              <w:rPr>
                <w:rFonts w:ascii="Times New Roman" w:hAnsi="Times New Roman" w:cs="Times New Roman"/>
                <w:color w:val="000000"/>
                <w:sz w:val="28"/>
                <w:szCs w:val="28"/>
              </w:rPr>
            </w:pPr>
            <w:r w:rsidRPr="00F33040">
              <w:rPr>
                <w:rFonts w:ascii="Times New Roman" w:hAnsi="Times New Roman" w:cs="Times New Roman"/>
                <w:color w:val="000000"/>
                <w:sz w:val="28"/>
                <w:szCs w:val="28"/>
              </w:rPr>
              <w:t>УТВЕРЖДЕНО</w:t>
            </w:r>
          </w:p>
          <w:p w:rsidR="00F33040" w:rsidRDefault="00F33040" w:rsidP="006126C2">
            <w:pPr>
              <w:spacing w:after="120"/>
              <w:rPr>
                <w:rFonts w:ascii="Times New Roman" w:hAnsi="Times New Roman" w:cs="Times New Roman"/>
                <w:color w:val="000000"/>
                <w:sz w:val="28"/>
                <w:szCs w:val="28"/>
              </w:rPr>
            </w:pPr>
            <w:r w:rsidRPr="00F33040">
              <w:rPr>
                <w:rFonts w:ascii="Times New Roman" w:hAnsi="Times New Roman" w:cs="Times New Roman"/>
                <w:color w:val="000000"/>
                <w:sz w:val="28"/>
                <w:szCs w:val="28"/>
              </w:rPr>
              <w:t>Директор ГБОУ НАО "ОШ п.Каратайка"</w:t>
            </w:r>
          </w:p>
          <w:p w:rsidR="003A25BE" w:rsidRPr="00F33040" w:rsidRDefault="003A25BE" w:rsidP="006126C2">
            <w:pPr>
              <w:spacing w:after="120"/>
              <w:rPr>
                <w:rFonts w:ascii="Times New Roman" w:hAnsi="Times New Roman" w:cs="Times New Roman"/>
                <w:color w:val="000000"/>
                <w:sz w:val="28"/>
                <w:szCs w:val="28"/>
              </w:rPr>
            </w:pPr>
          </w:p>
          <w:p w:rsidR="00F33040" w:rsidRPr="00F33040" w:rsidRDefault="003A25BE" w:rsidP="006126C2">
            <w:pPr>
              <w:spacing w:after="12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w:t>
            </w:r>
            <w:r w:rsidR="00F33040" w:rsidRPr="00F33040">
              <w:rPr>
                <w:rFonts w:ascii="Times New Roman" w:hAnsi="Times New Roman" w:cs="Times New Roman"/>
                <w:color w:val="000000"/>
                <w:sz w:val="28"/>
                <w:szCs w:val="28"/>
              </w:rPr>
              <w:t xml:space="preserve"> </w:t>
            </w:r>
          </w:p>
          <w:p w:rsidR="00F33040" w:rsidRPr="00F33040" w:rsidRDefault="00F33040" w:rsidP="006126C2">
            <w:pPr>
              <w:jc w:val="right"/>
              <w:rPr>
                <w:rFonts w:ascii="Times New Roman" w:hAnsi="Times New Roman" w:cs="Times New Roman"/>
                <w:color w:val="000000"/>
                <w:sz w:val="28"/>
                <w:szCs w:val="28"/>
              </w:rPr>
            </w:pPr>
            <w:r w:rsidRPr="00F33040">
              <w:rPr>
                <w:rFonts w:ascii="Times New Roman" w:hAnsi="Times New Roman" w:cs="Times New Roman"/>
                <w:color w:val="000000"/>
                <w:sz w:val="28"/>
                <w:szCs w:val="28"/>
              </w:rPr>
              <w:t>Белякова Е.А.</w:t>
            </w:r>
          </w:p>
          <w:p w:rsidR="00F33040" w:rsidRPr="00F33040" w:rsidRDefault="00F33040" w:rsidP="006126C2">
            <w:pPr>
              <w:rPr>
                <w:rFonts w:ascii="Times New Roman" w:hAnsi="Times New Roman" w:cs="Times New Roman"/>
                <w:color w:val="000000"/>
                <w:sz w:val="28"/>
                <w:szCs w:val="28"/>
              </w:rPr>
            </w:pPr>
            <w:r w:rsidRPr="00F33040">
              <w:rPr>
                <w:rFonts w:ascii="Times New Roman" w:hAnsi="Times New Roman" w:cs="Times New Roman"/>
                <w:color w:val="000000"/>
                <w:sz w:val="28"/>
                <w:szCs w:val="28"/>
              </w:rPr>
              <w:t>Педсовет №1 от «31» августа   2023 г.</w:t>
            </w:r>
          </w:p>
          <w:p w:rsidR="00F33040" w:rsidRPr="00F33040" w:rsidRDefault="00F33040" w:rsidP="006126C2">
            <w:pPr>
              <w:spacing w:after="120"/>
              <w:jc w:val="both"/>
              <w:rPr>
                <w:rFonts w:ascii="Times New Roman" w:hAnsi="Times New Roman" w:cs="Times New Roman"/>
                <w:color w:val="000000"/>
                <w:sz w:val="28"/>
                <w:szCs w:val="28"/>
              </w:rPr>
            </w:pPr>
          </w:p>
        </w:tc>
      </w:tr>
    </w:tbl>
    <w:p w:rsidR="00F33040" w:rsidRPr="00F33040" w:rsidRDefault="00F33040" w:rsidP="00F33040">
      <w:pPr>
        <w:ind w:left="120"/>
        <w:rPr>
          <w:rFonts w:ascii="Times New Roman" w:hAnsi="Times New Roman" w:cs="Times New Roman"/>
          <w:sz w:val="28"/>
          <w:szCs w:val="28"/>
        </w:rPr>
      </w:pPr>
    </w:p>
    <w:p w:rsidR="00F33040" w:rsidRPr="00F33040" w:rsidRDefault="00F33040" w:rsidP="00F33040">
      <w:pPr>
        <w:spacing w:line="408" w:lineRule="auto"/>
        <w:ind w:left="120"/>
        <w:jc w:val="center"/>
        <w:rPr>
          <w:rFonts w:ascii="Times New Roman" w:hAnsi="Times New Roman" w:cs="Times New Roman"/>
          <w:sz w:val="28"/>
          <w:szCs w:val="28"/>
        </w:rPr>
      </w:pPr>
      <w:r w:rsidRPr="00F33040">
        <w:rPr>
          <w:rFonts w:ascii="Times New Roman" w:hAnsi="Times New Roman" w:cs="Times New Roman"/>
          <w:b/>
          <w:color w:val="000000"/>
          <w:sz w:val="28"/>
          <w:szCs w:val="28"/>
        </w:rPr>
        <w:t>РАБОЧАЯ ПРОГРАММА</w:t>
      </w:r>
    </w:p>
    <w:p w:rsidR="00F33040" w:rsidRPr="00F33040" w:rsidRDefault="00F33040" w:rsidP="00F33040">
      <w:pPr>
        <w:ind w:left="120"/>
        <w:jc w:val="center"/>
        <w:rPr>
          <w:rFonts w:ascii="Times New Roman" w:hAnsi="Times New Roman" w:cs="Times New Roman"/>
          <w:sz w:val="28"/>
          <w:szCs w:val="28"/>
        </w:rPr>
      </w:pPr>
    </w:p>
    <w:p w:rsidR="00F33040" w:rsidRPr="00F33040" w:rsidRDefault="00F33040" w:rsidP="00F33040">
      <w:pPr>
        <w:spacing w:line="408" w:lineRule="auto"/>
        <w:ind w:left="120"/>
        <w:jc w:val="center"/>
        <w:rPr>
          <w:rFonts w:ascii="Times New Roman" w:hAnsi="Times New Roman" w:cs="Times New Roman"/>
          <w:sz w:val="28"/>
          <w:szCs w:val="28"/>
        </w:rPr>
      </w:pPr>
      <w:r w:rsidRPr="00F33040">
        <w:rPr>
          <w:rFonts w:ascii="Times New Roman" w:hAnsi="Times New Roman" w:cs="Times New Roman"/>
          <w:b/>
          <w:color w:val="000000"/>
          <w:sz w:val="28"/>
          <w:szCs w:val="28"/>
        </w:rPr>
        <w:t>учебного предмета «</w:t>
      </w:r>
      <w:r>
        <w:rPr>
          <w:rFonts w:ascii="Times New Roman" w:hAnsi="Times New Roman" w:cs="Times New Roman"/>
          <w:b/>
          <w:color w:val="000000"/>
          <w:sz w:val="28"/>
          <w:szCs w:val="28"/>
        </w:rPr>
        <w:t>Обществознание</w:t>
      </w:r>
      <w:r w:rsidRPr="00F33040">
        <w:rPr>
          <w:rFonts w:ascii="Times New Roman" w:hAnsi="Times New Roman" w:cs="Times New Roman"/>
          <w:b/>
          <w:color w:val="000000"/>
          <w:sz w:val="28"/>
          <w:szCs w:val="28"/>
        </w:rPr>
        <w:t>»</w:t>
      </w:r>
    </w:p>
    <w:p w:rsidR="00F33040" w:rsidRPr="00F33040" w:rsidRDefault="00F33040" w:rsidP="00F33040">
      <w:pPr>
        <w:spacing w:line="408" w:lineRule="auto"/>
        <w:ind w:left="120"/>
        <w:jc w:val="center"/>
        <w:rPr>
          <w:rFonts w:ascii="Times New Roman" w:hAnsi="Times New Roman" w:cs="Times New Roman"/>
          <w:sz w:val="28"/>
          <w:szCs w:val="28"/>
        </w:rPr>
      </w:pPr>
      <w:r w:rsidRPr="00F33040">
        <w:rPr>
          <w:rFonts w:ascii="Times New Roman" w:hAnsi="Times New Roman" w:cs="Times New Roman"/>
          <w:color w:val="000000"/>
          <w:sz w:val="28"/>
          <w:szCs w:val="28"/>
        </w:rPr>
        <w:t xml:space="preserve">для обучающихся </w:t>
      </w:r>
      <w:r>
        <w:rPr>
          <w:rFonts w:ascii="Times New Roman" w:hAnsi="Times New Roman" w:cs="Times New Roman"/>
          <w:color w:val="000000"/>
          <w:sz w:val="28"/>
          <w:szCs w:val="28"/>
        </w:rPr>
        <w:t>8 класса</w:t>
      </w:r>
      <w:r w:rsidRPr="00F33040">
        <w:rPr>
          <w:rFonts w:ascii="Times New Roman" w:hAnsi="Times New Roman" w:cs="Times New Roman"/>
          <w:color w:val="000000"/>
          <w:sz w:val="28"/>
          <w:szCs w:val="28"/>
        </w:rPr>
        <w:t xml:space="preserve"> </w:t>
      </w:r>
    </w:p>
    <w:p w:rsidR="00F33040" w:rsidRPr="00F33040" w:rsidRDefault="00F33040" w:rsidP="00F33040">
      <w:pPr>
        <w:ind w:left="120"/>
        <w:jc w:val="center"/>
        <w:rPr>
          <w:rFonts w:ascii="Times New Roman" w:hAnsi="Times New Roman" w:cs="Times New Roman"/>
          <w:sz w:val="28"/>
          <w:szCs w:val="28"/>
        </w:rPr>
      </w:pPr>
    </w:p>
    <w:p w:rsidR="00F33040" w:rsidRPr="00F33040" w:rsidRDefault="00F33040" w:rsidP="00F33040">
      <w:pPr>
        <w:ind w:left="120"/>
        <w:jc w:val="center"/>
        <w:rPr>
          <w:rFonts w:ascii="Times New Roman" w:hAnsi="Times New Roman" w:cs="Times New Roman"/>
          <w:sz w:val="28"/>
          <w:szCs w:val="28"/>
        </w:rPr>
      </w:pPr>
    </w:p>
    <w:p w:rsidR="00F33040" w:rsidRPr="00F33040" w:rsidRDefault="00F33040" w:rsidP="00F33040">
      <w:pPr>
        <w:ind w:left="120"/>
        <w:jc w:val="center"/>
        <w:rPr>
          <w:rFonts w:ascii="Times New Roman" w:hAnsi="Times New Roman" w:cs="Times New Roman"/>
          <w:sz w:val="28"/>
          <w:szCs w:val="28"/>
        </w:rPr>
      </w:pPr>
    </w:p>
    <w:p w:rsidR="00F33040" w:rsidRPr="00F33040" w:rsidRDefault="00F33040" w:rsidP="00F33040">
      <w:pPr>
        <w:ind w:left="120"/>
        <w:jc w:val="center"/>
        <w:rPr>
          <w:rFonts w:ascii="Times New Roman" w:hAnsi="Times New Roman" w:cs="Times New Roman"/>
          <w:sz w:val="28"/>
          <w:szCs w:val="28"/>
        </w:rPr>
      </w:pPr>
    </w:p>
    <w:p w:rsidR="00F33040" w:rsidRPr="00F33040" w:rsidRDefault="00F33040" w:rsidP="00F33040">
      <w:pPr>
        <w:ind w:left="120"/>
        <w:jc w:val="center"/>
        <w:rPr>
          <w:rFonts w:ascii="Times New Roman" w:hAnsi="Times New Roman" w:cs="Times New Roman"/>
          <w:sz w:val="28"/>
          <w:szCs w:val="28"/>
        </w:rPr>
      </w:pPr>
    </w:p>
    <w:p w:rsidR="00F33040" w:rsidRPr="00F33040" w:rsidRDefault="00F33040" w:rsidP="00F33040">
      <w:pPr>
        <w:ind w:left="120"/>
        <w:jc w:val="center"/>
        <w:rPr>
          <w:rFonts w:ascii="Times New Roman" w:hAnsi="Times New Roman" w:cs="Times New Roman"/>
          <w:sz w:val="28"/>
          <w:szCs w:val="28"/>
        </w:rPr>
      </w:pPr>
      <w:bookmarkStart w:id="0" w:name="b20cd3b3-5277-4ad9-b272-db2c514c2082"/>
      <w:r w:rsidRPr="00F33040">
        <w:rPr>
          <w:rFonts w:ascii="Times New Roman" w:hAnsi="Times New Roman" w:cs="Times New Roman"/>
          <w:b/>
          <w:color w:val="000000"/>
          <w:sz w:val="28"/>
          <w:szCs w:val="28"/>
        </w:rPr>
        <w:t>Каратайка</w:t>
      </w:r>
      <w:bookmarkEnd w:id="0"/>
      <w:r w:rsidRPr="00F33040">
        <w:rPr>
          <w:rFonts w:ascii="Times New Roman" w:hAnsi="Times New Roman" w:cs="Times New Roman"/>
          <w:b/>
          <w:color w:val="000000"/>
          <w:sz w:val="28"/>
          <w:szCs w:val="28"/>
        </w:rPr>
        <w:t xml:space="preserve"> </w:t>
      </w:r>
      <w:bookmarkStart w:id="1" w:name="33318252-5f25-41fe-9fef-b19acd845ffc"/>
      <w:r w:rsidRPr="00F33040">
        <w:rPr>
          <w:rFonts w:ascii="Times New Roman" w:hAnsi="Times New Roman" w:cs="Times New Roman"/>
          <w:b/>
          <w:color w:val="000000"/>
          <w:sz w:val="28"/>
          <w:szCs w:val="28"/>
        </w:rPr>
        <w:t>2023</w:t>
      </w:r>
      <w:bookmarkEnd w:id="1"/>
    </w:p>
    <w:p w:rsidR="00642EFA" w:rsidRDefault="00642EFA" w:rsidP="005C58E5">
      <w:pPr>
        <w:shd w:val="clear" w:color="auto" w:fill="FFFFFF"/>
        <w:spacing w:after="0"/>
        <w:jc w:val="center"/>
        <w:rPr>
          <w:rFonts w:ascii="Times New Roman" w:eastAsia="Times New Roman" w:hAnsi="Times New Roman" w:cs="Times New Roman"/>
          <w:b/>
          <w:bCs/>
          <w:color w:val="000000"/>
          <w:sz w:val="24"/>
          <w:szCs w:val="24"/>
        </w:rPr>
      </w:pPr>
    </w:p>
    <w:p w:rsidR="005C58E5" w:rsidRPr="005C58E5" w:rsidRDefault="00593585" w:rsidP="005C58E5">
      <w:pPr>
        <w:shd w:val="clear" w:color="auto" w:fill="FFFFFF"/>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Пояснительная записка</w:t>
      </w:r>
    </w:p>
    <w:p w:rsidR="003A25BE" w:rsidRPr="0001406B" w:rsidRDefault="003A25BE" w:rsidP="003A25BE">
      <w:pPr>
        <w:spacing w:after="0" w:line="264" w:lineRule="auto"/>
        <w:ind w:left="120"/>
        <w:jc w:val="both"/>
      </w:pPr>
      <w:r w:rsidRPr="0001406B">
        <w:rPr>
          <w:rFonts w:ascii="Times New Roman" w:hAnsi="Times New Roman"/>
          <w:b/>
          <w:color w:val="000000"/>
          <w:sz w:val="28"/>
        </w:rPr>
        <w:lastRenderedPageBreak/>
        <w:t>ПОЯСНИТЕЛЬНАЯ ЗАПИСКА</w:t>
      </w:r>
    </w:p>
    <w:p w:rsidR="003A25BE" w:rsidRPr="0001406B" w:rsidRDefault="003A25BE" w:rsidP="003A25BE">
      <w:pPr>
        <w:spacing w:after="0" w:line="264" w:lineRule="auto"/>
        <w:ind w:left="120"/>
        <w:jc w:val="both"/>
      </w:pPr>
    </w:p>
    <w:p w:rsidR="003A25BE" w:rsidRPr="003A25BE" w:rsidRDefault="003A25BE" w:rsidP="003A25BE">
      <w:pPr>
        <w:spacing w:after="0" w:line="264" w:lineRule="auto"/>
        <w:ind w:left="120"/>
        <w:jc w:val="both"/>
      </w:pPr>
      <w:r w:rsidRPr="0001406B">
        <w:rPr>
          <w:rFonts w:ascii="Times New Roman" w:hAnsi="Times New Roman"/>
          <w:b/>
          <w:color w:val="000000"/>
          <w:sz w:val="28"/>
        </w:rPr>
        <w:t>ОБЩАЯ ХАРАКТЕРИСТИКА УЧЕБНОГО ПРЕДМЕТА «ОБЩЕСТВОЗНАНИЕ»</w:t>
      </w:r>
    </w:p>
    <w:p w:rsidR="009142F0" w:rsidRPr="009142F0" w:rsidRDefault="009142F0" w:rsidP="009142F0">
      <w:pPr>
        <w:spacing w:after="0" w:line="240" w:lineRule="auto"/>
        <w:ind w:firstLine="709"/>
        <w:jc w:val="both"/>
        <w:rPr>
          <w:rFonts w:ascii="Times New Roman" w:hAnsi="Times New Roman" w:cs="Times New Roman"/>
          <w:sz w:val="28"/>
          <w:szCs w:val="28"/>
        </w:rPr>
      </w:pPr>
      <w:r w:rsidRPr="009142F0">
        <w:rPr>
          <w:rFonts w:ascii="Times New Roman" w:hAnsi="Times New Roman" w:cs="Times New Roman"/>
          <w:sz w:val="28"/>
          <w:szCs w:val="28"/>
        </w:rPr>
        <w:t xml:space="preserve">Рабочая программа учебного курса обществознание для 8 класса составлена на основе примерной программы основного общего образования по обществознанию в соответствии с федеральным государственным образовательным стандартом основного общего образования. </w:t>
      </w:r>
    </w:p>
    <w:p w:rsidR="009142F0" w:rsidRPr="009142F0" w:rsidRDefault="009142F0" w:rsidP="009142F0">
      <w:pPr>
        <w:spacing w:after="0" w:line="240" w:lineRule="auto"/>
        <w:ind w:firstLine="709"/>
        <w:jc w:val="both"/>
        <w:rPr>
          <w:rFonts w:ascii="Times New Roman" w:hAnsi="Times New Roman" w:cs="Times New Roman"/>
          <w:sz w:val="28"/>
          <w:szCs w:val="28"/>
        </w:rPr>
      </w:pPr>
      <w:r w:rsidRPr="009142F0">
        <w:rPr>
          <w:rFonts w:ascii="Times New Roman" w:hAnsi="Times New Roman" w:cs="Times New Roman"/>
          <w:sz w:val="28"/>
          <w:szCs w:val="28"/>
        </w:rPr>
        <w:t>Данная рабочая программа составлена для изучения математики по учебнику: Обществознание учебник для 8 класса общеобразовательных учреждений / Л.Н. Боголюбов. и др. М.: Просвещение, 2020.</w:t>
      </w:r>
    </w:p>
    <w:p w:rsidR="009142F0" w:rsidRPr="009142F0" w:rsidRDefault="009142F0" w:rsidP="009142F0">
      <w:pPr>
        <w:pStyle w:val="a3"/>
        <w:shd w:val="clear" w:color="auto" w:fill="FFFFFF"/>
        <w:adjustRightInd w:val="0"/>
        <w:spacing w:after="0" w:line="240" w:lineRule="auto"/>
        <w:ind w:left="0" w:firstLine="709"/>
        <w:jc w:val="both"/>
        <w:rPr>
          <w:rFonts w:ascii="Times New Roman" w:hAnsi="Times New Roman" w:cs="Times New Roman"/>
          <w:b/>
          <w:bCs/>
          <w:sz w:val="28"/>
          <w:szCs w:val="28"/>
        </w:rPr>
      </w:pPr>
    </w:p>
    <w:p w:rsidR="009142F0" w:rsidRPr="009142F0" w:rsidRDefault="009142F0" w:rsidP="009142F0">
      <w:pPr>
        <w:keepNext/>
        <w:spacing w:after="0" w:line="240" w:lineRule="auto"/>
        <w:ind w:firstLine="709"/>
        <w:jc w:val="both"/>
        <w:outlineLvl w:val="0"/>
        <w:rPr>
          <w:rFonts w:ascii="Times New Roman" w:eastAsia="Times New Roman" w:hAnsi="Times New Roman" w:cs="Times New Roman"/>
          <w:b/>
          <w:bCs/>
          <w:kern w:val="32"/>
          <w:sz w:val="28"/>
          <w:szCs w:val="28"/>
        </w:rPr>
      </w:pPr>
      <w:r w:rsidRPr="009142F0">
        <w:rPr>
          <w:rFonts w:ascii="Times New Roman" w:eastAsia="Times New Roman" w:hAnsi="Times New Roman" w:cs="Times New Roman"/>
          <w:b/>
          <w:bCs/>
          <w:kern w:val="32"/>
          <w:sz w:val="28"/>
          <w:szCs w:val="28"/>
        </w:rPr>
        <w:t>Место</w:t>
      </w:r>
      <w:r w:rsidRPr="009142F0">
        <w:rPr>
          <w:rFonts w:ascii="Times New Roman" w:eastAsia="Times New Roman" w:hAnsi="Times New Roman" w:cs="Times New Roman"/>
          <w:b/>
          <w:bCs/>
          <w:spacing w:val="-3"/>
          <w:kern w:val="32"/>
          <w:sz w:val="28"/>
          <w:szCs w:val="28"/>
        </w:rPr>
        <w:t xml:space="preserve"> </w:t>
      </w:r>
      <w:r w:rsidRPr="009142F0">
        <w:rPr>
          <w:rFonts w:ascii="Times New Roman" w:eastAsia="Times New Roman" w:hAnsi="Times New Roman" w:cs="Times New Roman"/>
          <w:b/>
          <w:bCs/>
          <w:kern w:val="32"/>
          <w:sz w:val="28"/>
          <w:szCs w:val="28"/>
        </w:rPr>
        <w:t>учебного</w:t>
      </w:r>
      <w:r w:rsidRPr="009142F0">
        <w:rPr>
          <w:rFonts w:ascii="Times New Roman" w:eastAsia="Times New Roman" w:hAnsi="Times New Roman" w:cs="Times New Roman"/>
          <w:b/>
          <w:bCs/>
          <w:spacing w:val="-3"/>
          <w:kern w:val="32"/>
          <w:sz w:val="28"/>
          <w:szCs w:val="28"/>
        </w:rPr>
        <w:t xml:space="preserve"> </w:t>
      </w:r>
      <w:r w:rsidRPr="009142F0">
        <w:rPr>
          <w:rFonts w:ascii="Times New Roman" w:eastAsia="Times New Roman" w:hAnsi="Times New Roman" w:cs="Times New Roman"/>
          <w:b/>
          <w:bCs/>
          <w:kern w:val="32"/>
          <w:sz w:val="28"/>
          <w:szCs w:val="28"/>
        </w:rPr>
        <w:t>предмета</w:t>
      </w:r>
      <w:r w:rsidRPr="009142F0">
        <w:rPr>
          <w:rFonts w:ascii="Times New Roman" w:eastAsia="Times New Roman" w:hAnsi="Times New Roman" w:cs="Times New Roman"/>
          <w:b/>
          <w:bCs/>
          <w:spacing w:val="-4"/>
          <w:kern w:val="32"/>
          <w:sz w:val="28"/>
          <w:szCs w:val="28"/>
        </w:rPr>
        <w:t xml:space="preserve"> </w:t>
      </w:r>
      <w:r w:rsidRPr="009142F0">
        <w:rPr>
          <w:rFonts w:ascii="Times New Roman" w:eastAsia="Times New Roman" w:hAnsi="Times New Roman" w:cs="Times New Roman"/>
          <w:b/>
          <w:bCs/>
          <w:kern w:val="32"/>
          <w:sz w:val="28"/>
          <w:szCs w:val="28"/>
        </w:rPr>
        <w:t>в</w:t>
      </w:r>
      <w:r w:rsidRPr="009142F0">
        <w:rPr>
          <w:rFonts w:ascii="Times New Roman" w:eastAsia="Times New Roman" w:hAnsi="Times New Roman" w:cs="Times New Roman"/>
          <w:b/>
          <w:bCs/>
          <w:spacing w:val="-5"/>
          <w:kern w:val="32"/>
          <w:sz w:val="28"/>
          <w:szCs w:val="28"/>
        </w:rPr>
        <w:t xml:space="preserve"> </w:t>
      </w:r>
      <w:r w:rsidRPr="009142F0">
        <w:rPr>
          <w:rFonts w:ascii="Times New Roman" w:eastAsia="Times New Roman" w:hAnsi="Times New Roman" w:cs="Times New Roman"/>
          <w:b/>
          <w:bCs/>
          <w:kern w:val="32"/>
          <w:sz w:val="28"/>
          <w:szCs w:val="28"/>
        </w:rPr>
        <w:t>учебном</w:t>
      </w:r>
      <w:r w:rsidRPr="009142F0">
        <w:rPr>
          <w:rFonts w:ascii="Times New Roman" w:eastAsia="Times New Roman" w:hAnsi="Times New Roman" w:cs="Times New Roman"/>
          <w:b/>
          <w:bCs/>
          <w:spacing w:val="-3"/>
          <w:kern w:val="32"/>
          <w:sz w:val="28"/>
          <w:szCs w:val="28"/>
        </w:rPr>
        <w:t xml:space="preserve"> </w:t>
      </w:r>
      <w:r w:rsidRPr="009142F0">
        <w:rPr>
          <w:rFonts w:ascii="Times New Roman" w:eastAsia="Times New Roman" w:hAnsi="Times New Roman" w:cs="Times New Roman"/>
          <w:b/>
          <w:bCs/>
          <w:kern w:val="32"/>
          <w:sz w:val="28"/>
          <w:szCs w:val="28"/>
        </w:rPr>
        <w:t>плане</w:t>
      </w:r>
    </w:p>
    <w:p w:rsidR="009142F0" w:rsidRPr="009142F0" w:rsidRDefault="009142F0" w:rsidP="009142F0">
      <w:pPr>
        <w:spacing w:after="0" w:line="240" w:lineRule="auto"/>
        <w:ind w:firstLine="709"/>
        <w:jc w:val="both"/>
        <w:rPr>
          <w:rFonts w:ascii="Times New Roman" w:eastAsia="Times New Roman" w:hAnsi="Times New Roman" w:cs="Times New Roman"/>
          <w:sz w:val="28"/>
          <w:szCs w:val="28"/>
        </w:rPr>
      </w:pPr>
      <w:r w:rsidRPr="009142F0">
        <w:rPr>
          <w:rFonts w:ascii="Times New Roman" w:eastAsia="Times New Roman" w:hAnsi="Times New Roman" w:cs="Times New Roman"/>
          <w:sz w:val="28"/>
          <w:szCs w:val="28"/>
        </w:rPr>
        <w:t>Согласно федеральному базисному учебному плану на изучение обществознания в 8 классах отводится 34 часа из расчета 1 ч в неделю. Предусмотре</w:t>
      </w:r>
      <w:r>
        <w:rPr>
          <w:rFonts w:ascii="Times New Roman" w:eastAsia="Times New Roman" w:hAnsi="Times New Roman" w:cs="Times New Roman"/>
          <w:sz w:val="28"/>
          <w:szCs w:val="28"/>
        </w:rPr>
        <w:t xml:space="preserve">ны  контрольные работ. Из них: 1 тематическая, </w:t>
      </w:r>
      <w:r w:rsidRPr="009142F0">
        <w:rPr>
          <w:rFonts w:ascii="Times New Roman" w:eastAsia="Times New Roman" w:hAnsi="Times New Roman" w:cs="Times New Roman"/>
          <w:sz w:val="28"/>
          <w:szCs w:val="28"/>
        </w:rPr>
        <w:t>1 полугодовая и 1 итоговая.</w:t>
      </w:r>
    </w:p>
    <w:p w:rsidR="009142F0" w:rsidRPr="009142F0" w:rsidRDefault="009142F0" w:rsidP="009142F0">
      <w:pPr>
        <w:spacing w:after="0" w:line="240" w:lineRule="auto"/>
        <w:ind w:firstLine="709"/>
        <w:jc w:val="both"/>
        <w:rPr>
          <w:rFonts w:ascii="Times New Roman" w:eastAsia="Times New Roman" w:hAnsi="Times New Roman" w:cs="Times New Roman"/>
          <w:color w:val="000000"/>
          <w:sz w:val="28"/>
          <w:szCs w:val="28"/>
        </w:rPr>
      </w:pPr>
    </w:p>
    <w:p w:rsidR="009142F0" w:rsidRPr="0001406B" w:rsidRDefault="009142F0" w:rsidP="009142F0">
      <w:pPr>
        <w:spacing w:after="0" w:line="264" w:lineRule="auto"/>
        <w:ind w:left="120"/>
        <w:jc w:val="both"/>
      </w:pPr>
      <w:r w:rsidRPr="0001406B">
        <w:rPr>
          <w:rFonts w:ascii="Times New Roman" w:hAnsi="Times New Roman"/>
          <w:b/>
          <w:color w:val="000000"/>
          <w:sz w:val="28"/>
        </w:rPr>
        <w:t>ПЛАНИРУЕМЫЕ ОБРАЗОВАТЕЛЬНЫЕ РЕЗУЛЬТАТЫ</w:t>
      </w:r>
    </w:p>
    <w:p w:rsidR="009142F0" w:rsidRPr="009142F0" w:rsidRDefault="009142F0" w:rsidP="009142F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 </w:t>
      </w:r>
    </w:p>
    <w:p w:rsidR="009142F0" w:rsidRPr="009142F0" w:rsidRDefault="009142F0" w:rsidP="009142F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b/>
          <w:bCs/>
          <w:iCs/>
          <w:color w:val="000000"/>
          <w:sz w:val="28"/>
          <w:szCs w:val="28"/>
        </w:rPr>
        <w:t>Личностные результаты:</w:t>
      </w:r>
    </w:p>
    <w:p w:rsidR="009142F0" w:rsidRPr="009142F0" w:rsidRDefault="009142F0" w:rsidP="009142F0">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9142F0" w:rsidRPr="009142F0" w:rsidRDefault="009142F0" w:rsidP="009142F0">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9142F0" w:rsidRPr="009142F0" w:rsidRDefault="009142F0" w:rsidP="009142F0">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142F0" w:rsidRPr="009142F0" w:rsidRDefault="009142F0" w:rsidP="009142F0">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9142F0" w:rsidRPr="009142F0" w:rsidRDefault="009142F0" w:rsidP="009142F0">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lastRenderedPageBreak/>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9142F0" w:rsidRPr="009142F0" w:rsidRDefault="009142F0" w:rsidP="009142F0">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142F0" w:rsidRPr="009142F0" w:rsidRDefault="009142F0" w:rsidP="009142F0">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9142F0" w:rsidRPr="009142F0" w:rsidRDefault="009142F0" w:rsidP="009142F0">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142F0" w:rsidRPr="009142F0" w:rsidRDefault="009142F0" w:rsidP="009142F0">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9142F0" w:rsidRPr="009142F0" w:rsidRDefault="009142F0" w:rsidP="009142F0">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142F0" w:rsidRPr="009142F0" w:rsidRDefault="009142F0" w:rsidP="009142F0">
      <w:pPr>
        <w:widowControl w:val="0"/>
        <w:numPr>
          <w:ilvl w:val="0"/>
          <w:numId w:val="3"/>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9142F0" w:rsidRPr="009142F0" w:rsidRDefault="009142F0" w:rsidP="009142F0">
      <w:pPr>
        <w:shd w:val="clear" w:color="auto" w:fill="FFFFFF"/>
        <w:spacing w:after="0" w:line="240" w:lineRule="auto"/>
        <w:ind w:firstLine="709"/>
        <w:contextualSpacing/>
        <w:jc w:val="both"/>
        <w:rPr>
          <w:rFonts w:ascii="Times New Roman" w:eastAsia="Times New Roman" w:hAnsi="Times New Roman" w:cs="Times New Roman"/>
          <w:b/>
          <w:bCs/>
          <w:i/>
          <w:iCs/>
          <w:color w:val="000000"/>
          <w:sz w:val="28"/>
          <w:szCs w:val="28"/>
        </w:rPr>
      </w:pPr>
    </w:p>
    <w:p w:rsidR="009142F0" w:rsidRPr="009142F0" w:rsidRDefault="009142F0" w:rsidP="009142F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roofErr w:type="spellStart"/>
      <w:r w:rsidRPr="009142F0">
        <w:rPr>
          <w:rFonts w:ascii="Times New Roman" w:eastAsia="Times New Roman" w:hAnsi="Times New Roman" w:cs="Times New Roman"/>
          <w:b/>
          <w:bCs/>
          <w:iCs/>
          <w:color w:val="000000"/>
          <w:sz w:val="28"/>
          <w:szCs w:val="28"/>
        </w:rPr>
        <w:t>Метапредметные</w:t>
      </w:r>
      <w:proofErr w:type="spellEnd"/>
      <w:r w:rsidRPr="009142F0">
        <w:rPr>
          <w:rFonts w:ascii="Times New Roman" w:eastAsia="Times New Roman" w:hAnsi="Times New Roman" w:cs="Times New Roman"/>
          <w:b/>
          <w:bCs/>
          <w:iCs/>
          <w:color w:val="000000"/>
          <w:sz w:val="28"/>
          <w:szCs w:val="28"/>
        </w:rPr>
        <w:t xml:space="preserve"> результаты:</w:t>
      </w:r>
    </w:p>
    <w:p w:rsidR="009142F0" w:rsidRPr="009142F0" w:rsidRDefault="009142F0" w:rsidP="009142F0">
      <w:pPr>
        <w:widowControl w:val="0"/>
        <w:numPr>
          <w:ilvl w:val="0"/>
          <w:numId w:val="4"/>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142F0" w:rsidRPr="009142F0" w:rsidRDefault="009142F0" w:rsidP="009142F0">
      <w:pPr>
        <w:widowControl w:val="0"/>
        <w:numPr>
          <w:ilvl w:val="0"/>
          <w:numId w:val="4"/>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142F0" w:rsidRPr="009142F0" w:rsidRDefault="009142F0" w:rsidP="009142F0">
      <w:pPr>
        <w:widowControl w:val="0"/>
        <w:numPr>
          <w:ilvl w:val="0"/>
          <w:numId w:val="4"/>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142F0" w:rsidRPr="009142F0" w:rsidRDefault="009142F0" w:rsidP="009142F0">
      <w:pPr>
        <w:widowControl w:val="0"/>
        <w:numPr>
          <w:ilvl w:val="0"/>
          <w:numId w:val="4"/>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умение оценивать правильность выполнения учебной задачи, собственные возможности её решения;</w:t>
      </w:r>
    </w:p>
    <w:p w:rsidR="009142F0" w:rsidRPr="009142F0" w:rsidRDefault="009142F0" w:rsidP="009142F0">
      <w:pPr>
        <w:widowControl w:val="0"/>
        <w:numPr>
          <w:ilvl w:val="0"/>
          <w:numId w:val="4"/>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9142F0" w:rsidRPr="009142F0" w:rsidRDefault="009142F0" w:rsidP="009142F0">
      <w:pPr>
        <w:widowControl w:val="0"/>
        <w:numPr>
          <w:ilvl w:val="0"/>
          <w:numId w:val="4"/>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w:t>
      </w:r>
      <w:r w:rsidRPr="009142F0">
        <w:rPr>
          <w:rFonts w:ascii="Times New Roman" w:eastAsia="Times New Roman" w:hAnsi="Times New Roman" w:cs="Times New Roman"/>
          <w:color w:val="000000"/>
          <w:sz w:val="28"/>
          <w:szCs w:val="28"/>
        </w:rPr>
        <w:lastRenderedPageBreak/>
        <w:t>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9142F0" w:rsidRPr="009142F0" w:rsidRDefault="009142F0" w:rsidP="009142F0">
      <w:pPr>
        <w:widowControl w:val="0"/>
        <w:numPr>
          <w:ilvl w:val="0"/>
          <w:numId w:val="4"/>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умение создавать, применять и преобразовывать знаки и символы, модели и схемы для решения учебных и познавательных задач;</w:t>
      </w:r>
    </w:p>
    <w:p w:rsidR="009142F0" w:rsidRPr="009142F0" w:rsidRDefault="009142F0" w:rsidP="009142F0">
      <w:pPr>
        <w:widowControl w:val="0"/>
        <w:numPr>
          <w:ilvl w:val="0"/>
          <w:numId w:val="4"/>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навыки смыслового чтения;</w:t>
      </w:r>
    </w:p>
    <w:p w:rsidR="009142F0" w:rsidRPr="009142F0" w:rsidRDefault="009142F0" w:rsidP="009142F0">
      <w:pPr>
        <w:widowControl w:val="0"/>
        <w:numPr>
          <w:ilvl w:val="0"/>
          <w:numId w:val="4"/>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9142F0" w:rsidRPr="009142F0" w:rsidRDefault="009142F0" w:rsidP="009142F0">
      <w:pPr>
        <w:widowControl w:val="0"/>
        <w:numPr>
          <w:ilvl w:val="0"/>
          <w:numId w:val="4"/>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9142F0" w:rsidRPr="009142F0" w:rsidRDefault="009142F0" w:rsidP="009142F0">
      <w:pPr>
        <w:widowControl w:val="0"/>
        <w:numPr>
          <w:ilvl w:val="0"/>
          <w:numId w:val="4"/>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формирование и развитие компетентности в области использования информационно-коммуникационных технологий (далее ИКТ–компетенции);</w:t>
      </w:r>
    </w:p>
    <w:p w:rsidR="009142F0" w:rsidRPr="009142F0" w:rsidRDefault="009142F0" w:rsidP="009142F0">
      <w:pPr>
        <w:widowControl w:val="0"/>
        <w:numPr>
          <w:ilvl w:val="0"/>
          <w:numId w:val="4"/>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9142F0" w:rsidRPr="009142F0" w:rsidRDefault="009142F0" w:rsidP="009142F0">
      <w:pPr>
        <w:shd w:val="clear" w:color="auto" w:fill="FFFFFF"/>
        <w:spacing w:after="0" w:line="240" w:lineRule="auto"/>
        <w:ind w:firstLine="709"/>
        <w:contextualSpacing/>
        <w:jc w:val="both"/>
        <w:rPr>
          <w:rFonts w:ascii="Times New Roman" w:eastAsia="Times New Roman" w:hAnsi="Times New Roman" w:cs="Times New Roman"/>
          <w:b/>
          <w:bCs/>
          <w:i/>
          <w:iCs/>
          <w:color w:val="000000"/>
          <w:sz w:val="28"/>
          <w:szCs w:val="28"/>
        </w:rPr>
      </w:pPr>
    </w:p>
    <w:p w:rsidR="009142F0" w:rsidRPr="009142F0" w:rsidRDefault="009142F0" w:rsidP="009142F0">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b/>
          <w:bCs/>
          <w:iCs/>
          <w:color w:val="000000"/>
          <w:sz w:val="28"/>
          <w:szCs w:val="28"/>
        </w:rPr>
        <w:t>Предметные результаты изучения</w:t>
      </w:r>
      <w:r w:rsidRPr="009142F0">
        <w:rPr>
          <w:rFonts w:ascii="Times New Roman" w:eastAsia="Times New Roman" w:hAnsi="Times New Roman" w:cs="Times New Roman"/>
          <w:color w:val="000000"/>
          <w:sz w:val="28"/>
          <w:szCs w:val="28"/>
        </w:rPr>
        <w:t>:</w:t>
      </w:r>
    </w:p>
    <w:p w:rsidR="009142F0" w:rsidRPr="009142F0" w:rsidRDefault="009142F0" w:rsidP="009142F0">
      <w:pPr>
        <w:widowControl w:val="0"/>
        <w:numPr>
          <w:ilvl w:val="0"/>
          <w:numId w:val="5"/>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 xml:space="preserve">формирование основ гражданской, </w:t>
      </w:r>
      <w:proofErr w:type="spellStart"/>
      <w:r w:rsidRPr="009142F0">
        <w:rPr>
          <w:rFonts w:ascii="Times New Roman" w:eastAsia="Times New Roman" w:hAnsi="Times New Roman" w:cs="Times New Roman"/>
          <w:color w:val="000000"/>
          <w:sz w:val="28"/>
          <w:szCs w:val="28"/>
        </w:rPr>
        <w:t>этнонациональной</w:t>
      </w:r>
      <w:proofErr w:type="spellEnd"/>
      <w:r w:rsidRPr="009142F0">
        <w:rPr>
          <w:rFonts w:ascii="Times New Roman" w:eastAsia="Times New Roman" w:hAnsi="Times New Roman" w:cs="Times New Roman"/>
          <w:color w:val="000000"/>
          <w:sz w:val="28"/>
          <w:szCs w:val="28"/>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142F0" w:rsidRPr="009142F0" w:rsidRDefault="009142F0" w:rsidP="009142F0">
      <w:pPr>
        <w:widowControl w:val="0"/>
        <w:numPr>
          <w:ilvl w:val="0"/>
          <w:numId w:val="5"/>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 xml:space="preserve">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w:t>
      </w:r>
      <w:proofErr w:type="spellStart"/>
      <w:r w:rsidRPr="009142F0">
        <w:rPr>
          <w:rFonts w:ascii="Times New Roman" w:eastAsia="Times New Roman" w:hAnsi="Times New Roman" w:cs="Times New Roman"/>
          <w:color w:val="000000"/>
          <w:sz w:val="28"/>
          <w:szCs w:val="28"/>
        </w:rPr>
        <w:t>цивилизационного</w:t>
      </w:r>
      <w:proofErr w:type="spellEnd"/>
      <w:r w:rsidRPr="009142F0">
        <w:rPr>
          <w:rFonts w:ascii="Times New Roman" w:eastAsia="Times New Roman" w:hAnsi="Times New Roman" w:cs="Times New Roman"/>
          <w:color w:val="000000"/>
          <w:sz w:val="28"/>
          <w:szCs w:val="28"/>
        </w:rPr>
        <w:t xml:space="preserve"> подхода к оценке социальных явлений, современных глобальных процессов;</w:t>
      </w:r>
    </w:p>
    <w:p w:rsidR="009142F0" w:rsidRPr="009142F0" w:rsidRDefault="009142F0" w:rsidP="009142F0">
      <w:pPr>
        <w:widowControl w:val="0"/>
        <w:numPr>
          <w:ilvl w:val="0"/>
          <w:numId w:val="5"/>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 xml:space="preserve">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9142F0">
        <w:rPr>
          <w:rFonts w:ascii="Times New Roman" w:eastAsia="Times New Roman" w:hAnsi="Times New Roman" w:cs="Times New Roman"/>
          <w:color w:val="000000"/>
          <w:sz w:val="28"/>
          <w:szCs w:val="28"/>
        </w:rPr>
        <w:t>полиэтничном</w:t>
      </w:r>
      <w:proofErr w:type="spellEnd"/>
      <w:r w:rsidRPr="009142F0">
        <w:rPr>
          <w:rFonts w:ascii="Times New Roman" w:eastAsia="Times New Roman" w:hAnsi="Times New Roman" w:cs="Times New Roman"/>
          <w:color w:val="000000"/>
          <w:sz w:val="28"/>
          <w:szCs w:val="28"/>
        </w:rPr>
        <w:t xml:space="preserve"> и </w:t>
      </w:r>
      <w:proofErr w:type="spellStart"/>
      <w:r w:rsidRPr="009142F0">
        <w:rPr>
          <w:rFonts w:ascii="Times New Roman" w:eastAsia="Times New Roman" w:hAnsi="Times New Roman" w:cs="Times New Roman"/>
          <w:color w:val="000000"/>
          <w:sz w:val="28"/>
          <w:szCs w:val="28"/>
        </w:rPr>
        <w:t>многоконфессиональном</w:t>
      </w:r>
      <w:proofErr w:type="spellEnd"/>
      <w:r w:rsidRPr="009142F0">
        <w:rPr>
          <w:rFonts w:ascii="Times New Roman" w:eastAsia="Times New Roman" w:hAnsi="Times New Roman" w:cs="Times New Roman"/>
          <w:color w:val="000000"/>
          <w:sz w:val="28"/>
          <w:szCs w:val="28"/>
        </w:rPr>
        <w:t xml:space="preserve"> мире;</w:t>
      </w:r>
    </w:p>
    <w:p w:rsidR="009142F0" w:rsidRPr="009142F0" w:rsidRDefault="009142F0" w:rsidP="009142F0">
      <w:pPr>
        <w:widowControl w:val="0"/>
        <w:numPr>
          <w:ilvl w:val="0"/>
          <w:numId w:val="5"/>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 xml:space="preserve">формирование важнейших культурно-исторических ориентиров для гражданской, </w:t>
      </w:r>
      <w:proofErr w:type="spellStart"/>
      <w:r w:rsidRPr="009142F0">
        <w:rPr>
          <w:rFonts w:ascii="Times New Roman" w:eastAsia="Times New Roman" w:hAnsi="Times New Roman" w:cs="Times New Roman"/>
          <w:color w:val="000000"/>
          <w:sz w:val="28"/>
          <w:szCs w:val="28"/>
        </w:rPr>
        <w:t>этнонациональной</w:t>
      </w:r>
      <w:proofErr w:type="spellEnd"/>
      <w:r w:rsidRPr="009142F0">
        <w:rPr>
          <w:rFonts w:ascii="Times New Roman" w:eastAsia="Times New Roman" w:hAnsi="Times New Roman" w:cs="Times New Roman"/>
          <w:color w:val="000000"/>
          <w:sz w:val="28"/>
          <w:szCs w:val="28"/>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9142F0" w:rsidRPr="009142F0" w:rsidRDefault="009142F0" w:rsidP="009142F0">
      <w:pPr>
        <w:widowControl w:val="0"/>
        <w:numPr>
          <w:ilvl w:val="0"/>
          <w:numId w:val="5"/>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w:t>
      </w:r>
    </w:p>
    <w:p w:rsidR="009142F0" w:rsidRPr="009142F0" w:rsidRDefault="009142F0" w:rsidP="009142F0">
      <w:pPr>
        <w:widowControl w:val="0"/>
        <w:numPr>
          <w:ilvl w:val="0"/>
          <w:numId w:val="5"/>
        </w:numPr>
        <w:shd w:val="clear" w:color="auto" w:fill="FFFFFF"/>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color w:val="000000"/>
          <w:sz w:val="28"/>
          <w:szCs w:val="28"/>
        </w:rPr>
        <w:lastRenderedPageBreak/>
        <w:t xml:space="preserve">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9142F0">
        <w:rPr>
          <w:rFonts w:ascii="Times New Roman" w:eastAsia="Times New Roman" w:hAnsi="Times New Roman" w:cs="Times New Roman"/>
          <w:color w:val="000000"/>
          <w:sz w:val="28"/>
          <w:szCs w:val="28"/>
        </w:rPr>
        <w:t>полиэтничном</w:t>
      </w:r>
      <w:proofErr w:type="spellEnd"/>
      <w:r w:rsidRPr="009142F0">
        <w:rPr>
          <w:rFonts w:ascii="Times New Roman" w:eastAsia="Times New Roman" w:hAnsi="Times New Roman" w:cs="Times New Roman"/>
          <w:color w:val="000000"/>
          <w:sz w:val="28"/>
          <w:szCs w:val="28"/>
        </w:rPr>
        <w:t xml:space="preserve"> и </w:t>
      </w:r>
      <w:proofErr w:type="spellStart"/>
      <w:r w:rsidRPr="009142F0">
        <w:rPr>
          <w:rFonts w:ascii="Times New Roman" w:eastAsia="Times New Roman" w:hAnsi="Times New Roman" w:cs="Times New Roman"/>
          <w:color w:val="000000"/>
          <w:sz w:val="28"/>
          <w:szCs w:val="28"/>
        </w:rPr>
        <w:t>многоконфессиональном</w:t>
      </w:r>
      <w:proofErr w:type="spellEnd"/>
      <w:r w:rsidRPr="009142F0">
        <w:rPr>
          <w:rFonts w:ascii="Times New Roman" w:eastAsia="Times New Roman" w:hAnsi="Times New Roman" w:cs="Times New Roman"/>
          <w:color w:val="000000"/>
          <w:sz w:val="28"/>
          <w:szCs w:val="28"/>
        </w:rPr>
        <w:t xml:space="preserve"> Российском государстве.</w:t>
      </w:r>
    </w:p>
    <w:p w:rsidR="009142F0" w:rsidRPr="009142F0" w:rsidRDefault="009142F0" w:rsidP="009142F0">
      <w:pPr>
        <w:spacing w:after="0" w:line="240" w:lineRule="auto"/>
        <w:ind w:firstLine="709"/>
        <w:jc w:val="both"/>
        <w:rPr>
          <w:rFonts w:ascii="Times New Roman" w:eastAsia="Times New Roman" w:hAnsi="Times New Roman" w:cs="Times New Roman"/>
          <w:b/>
          <w:i/>
          <w:color w:val="000000"/>
          <w:sz w:val="28"/>
          <w:szCs w:val="28"/>
        </w:rPr>
      </w:pPr>
    </w:p>
    <w:p w:rsidR="009142F0" w:rsidRPr="009142F0" w:rsidRDefault="009142F0" w:rsidP="009142F0">
      <w:pPr>
        <w:spacing w:after="0" w:line="240" w:lineRule="auto"/>
        <w:ind w:firstLine="709"/>
        <w:jc w:val="both"/>
        <w:rPr>
          <w:rFonts w:ascii="Times New Roman" w:eastAsia="Times New Roman" w:hAnsi="Times New Roman" w:cs="Times New Roman"/>
          <w:b/>
          <w:i/>
          <w:color w:val="000000"/>
          <w:sz w:val="28"/>
          <w:szCs w:val="28"/>
        </w:rPr>
      </w:pPr>
    </w:p>
    <w:p w:rsidR="009142F0" w:rsidRPr="0001406B" w:rsidRDefault="009142F0" w:rsidP="009142F0">
      <w:pPr>
        <w:spacing w:after="0" w:line="264" w:lineRule="auto"/>
        <w:ind w:left="120"/>
        <w:jc w:val="both"/>
      </w:pPr>
      <w:r w:rsidRPr="0001406B">
        <w:rPr>
          <w:rFonts w:ascii="Times New Roman" w:hAnsi="Times New Roman"/>
          <w:b/>
          <w:color w:val="000000"/>
          <w:sz w:val="28"/>
        </w:rPr>
        <w:t>СОДЕРЖАНИЕ УЧЕБНОГО ПРЕДМЕТА</w:t>
      </w:r>
    </w:p>
    <w:p w:rsidR="009142F0" w:rsidRPr="009142F0" w:rsidRDefault="009142F0" w:rsidP="009142F0">
      <w:pPr>
        <w:spacing w:after="0" w:line="240" w:lineRule="auto"/>
        <w:ind w:firstLine="709"/>
        <w:jc w:val="both"/>
        <w:rPr>
          <w:rFonts w:ascii="Times New Roman" w:eastAsia="Times New Roman" w:hAnsi="Times New Roman" w:cs="Times New Roman"/>
          <w:b/>
          <w:bCs/>
          <w:iCs/>
          <w:sz w:val="28"/>
          <w:szCs w:val="28"/>
        </w:rPr>
      </w:pPr>
      <w:r w:rsidRPr="009142F0">
        <w:rPr>
          <w:rFonts w:ascii="Times New Roman" w:eastAsia="Times New Roman" w:hAnsi="Times New Roman" w:cs="Times New Roman"/>
          <w:b/>
          <w:bCs/>
          <w:iCs/>
          <w:sz w:val="28"/>
          <w:szCs w:val="28"/>
        </w:rPr>
        <w:t xml:space="preserve">Вводный урок (1 ч.) </w:t>
      </w:r>
    </w:p>
    <w:p w:rsidR="009142F0" w:rsidRPr="009142F0" w:rsidRDefault="009142F0" w:rsidP="009142F0">
      <w:pPr>
        <w:spacing w:after="0" w:line="240" w:lineRule="auto"/>
        <w:ind w:firstLine="709"/>
        <w:jc w:val="both"/>
        <w:rPr>
          <w:rFonts w:ascii="Times New Roman" w:eastAsia="Times New Roman" w:hAnsi="Times New Roman" w:cs="Times New Roman"/>
          <w:b/>
          <w:bCs/>
          <w:iCs/>
          <w:sz w:val="28"/>
          <w:szCs w:val="28"/>
        </w:rPr>
      </w:pPr>
      <w:r w:rsidRPr="009142F0">
        <w:rPr>
          <w:rFonts w:ascii="Times New Roman" w:eastAsia="Times New Roman" w:hAnsi="Times New Roman" w:cs="Times New Roman"/>
          <w:sz w:val="28"/>
          <w:szCs w:val="28"/>
        </w:rPr>
        <w:t>Что мы уже знаем и умеем. Чем мы будем заниматься в новом учебном году. Как добиваться успехов в работе в классе и дома.</w:t>
      </w:r>
    </w:p>
    <w:p w:rsidR="009142F0" w:rsidRPr="009142F0" w:rsidRDefault="009142F0" w:rsidP="009142F0">
      <w:pPr>
        <w:shd w:val="clear" w:color="auto" w:fill="FFFFFF"/>
        <w:spacing w:after="0" w:line="240" w:lineRule="auto"/>
        <w:ind w:firstLine="709"/>
        <w:jc w:val="both"/>
        <w:rPr>
          <w:rFonts w:ascii="Times New Roman" w:eastAsia="Times New Roman" w:hAnsi="Times New Roman" w:cs="Times New Roman"/>
          <w:b/>
          <w:bCs/>
          <w:color w:val="000000"/>
          <w:sz w:val="28"/>
          <w:szCs w:val="28"/>
        </w:rPr>
      </w:pPr>
      <w:r w:rsidRPr="009142F0">
        <w:rPr>
          <w:rFonts w:ascii="Times New Roman" w:eastAsia="Times New Roman" w:hAnsi="Times New Roman" w:cs="Times New Roman"/>
          <w:b/>
          <w:bCs/>
          <w:color w:val="000000"/>
          <w:sz w:val="28"/>
          <w:szCs w:val="28"/>
        </w:rPr>
        <w:t>Глава I. Личность и общество (5 ч.)</w:t>
      </w:r>
    </w:p>
    <w:p w:rsidR="009142F0" w:rsidRPr="009142F0" w:rsidRDefault="009142F0" w:rsidP="009142F0">
      <w:pPr>
        <w:shd w:val="clear" w:color="auto" w:fill="FFFFFF"/>
        <w:spacing w:after="0" w:line="240" w:lineRule="auto"/>
        <w:ind w:firstLine="709"/>
        <w:jc w:val="both"/>
        <w:rPr>
          <w:rFonts w:ascii="Times New Roman" w:eastAsia="Times New Roman" w:hAnsi="Times New Roman" w:cs="Times New Roman"/>
          <w:sz w:val="28"/>
          <w:szCs w:val="28"/>
        </w:rPr>
      </w:pPr>
      <w:r w:rsidRPr="009142F0">
        <w:rPr>
          <w:rFonts w:ascii="Times New Roman" w:eastAsia="Times New Roman" w:hAnsi="Times New Roman" w:cs="Times New Roman"/>
          <w:sz w:val="28"/>
          <w:szCs w:val="28"/>
        </w:rPr>
        <w:t>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 Что такое природа?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изменения и их формы. Развитие общества. 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9142F0" w:rsidRPr="009142F0" w:rsidRDefault="009142F0" w:rsidP="009142F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b/>
          <w:bCs/>
          <w:color w:val="000000"/>
          <w:sz w:val="28"/>
          <w:szCs w:val="28"/>
        </w:rPr>
        <w:t>Глава II. Сфера духовной культуры (8 ч.)</w:t>
      </w:r>
    </w:p>
    <w:p w:rsidR="009142F0" w:rsidRPr="009142F0" w:rsidRDefault="009142F0" w:rsidP="009142F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sz w:val="28"/>
          <w:szCs w:val="28"/>
        </w:rPr>
        <w:t>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 Наука, её значение в жизни современного общества. Нравственные принципы труда учёного. Возрастание роли научных исследований в современном мире.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9142F0" w:rsidRPr="009142F0" w:rsidRDefault="009142F0" w:rsidP="009142F0">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9142F0">
        <w:rPr>
          <w:rFonts w:ascii="Times New Roman" w:eastAsia="Times New Roman" w:hAnsi="Times New Roman" w:cs="Times New Roman"/>
          <w:b/>
          <w:bCs/>
          <w:color w:val="000000"/>
          <w:sz w:val="28"/>
          <w:szCs w:val="28"/>
        </w:rPr>
        <w:t>Глава III. Социальная сфера (5 ч.)</w:t>
      </w:r>
    </w:p>
    <w:p w:rsidR="009142F0" w:rsidRPr="009142F0" w:rsidRDefault="009142F0" w:rsidP="00914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42F0">
        <w:rPr>
          <w:rFonts w:ascii="Times New Roman" w:eastAsia="Times New Roman" w:hAnsi="Times New Roman" w:cs="Times New Roman"/>
          <w:sz w:val="28"/>
          <w:szCs w:val="28"/>
        </w:rPr>
        <w:t xml:space="preserve">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w:t>
      </w:r>
      <w:r w:rsidRPr="009142F0">
        <w:rPr>
          <w:rFonts w:ascii="Times New Roman" w:eastAsia="Times New Roman" w:hAnsi="Times New Roman" w:cs="Times New Roman"/>
          <w:sz w:val="28"/>
          <w:szCs w:val="28"/>
        </w:rPr>
        <w:lastRenderedPageBreak/>
        <w:t xml:space="preserve">общество. Социальная позиция человека в обществе: от чего она зависит. Ролевой репертуар личности. </w:t>
      </w:r>
      <w:proofErr w:type="spellStart"/>
      <w:r w:rsidRPr="009142F0">
        <w:rPr>
          <w:rFonts w:ascii="Times New Roman" w:eastAsia="Times New Roman" w:hAnsi="Times New Roman" w:cs="Times New Roman"/>
          <w:sz w:val="28"/>
          <w:szCs w:val="28"/>
        </w:rPr>
        <w:t>Гендерные</w:t>
      </w:r>
      <w:proofErr w:type="spellEnd"/>
      <w:r w:rsidRPr="009142F0">
        <w:rPr>
          <w:rFonts w:ascii="Times New Roman" w:eastAsia="Times New Roman" w:hAnsi="Times New Roman" w:cs="Times New Roman"/>
          <w:sz w:val="28"/>
          <w:szCs w:val="28"/>
        </w:rPr>
        <w:t xml:space="preserve">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Отношение к историческому прошлому, традициям, обычаям народа. Взаимодействие людей в многонациональном и </w:t>
      </w:r>
      <w:proofErr w:type="spellStart"/>
      <w:r w:rsidRPr="009142F0">
        <w:rPr>
          <w:rFonts w:ascii="Times New Roman" w:eastAsia="Times New Roman" w:hAnsi="Times New Roman" w:cs="Times New Roman"/>
          <w:sz w:val="28"/>
          <w:szCs w:val="28"/>
        </w:rPr>
        <w:t>многоконфессиональном</w:t>
      </w:r>
      <w:proofErr w:type="spellEnd"/>
      <w:r w:rsidRPr="009142F0">
        <w:rPr>
          <w:rFonts w:ascii="Times New Roman" w:eastAsia="Times New Roman" w:hAnsi="Times New Roman" w:cs="Times New Roman"/>
          <w:sz w:val="28"/>
          <w:szCs w:val="28"/>
        </w:rPr>
        <w:t xml:space="preserve"> обществе. Отклоняющееся поведение. Опасность наркомании и алкоголизма для человека и общества. Социальная значимость здорового образа жизни.</w:t>
      </w:r>
    </w:p>
    <w:p w:rsidR="009142F0" w:rsidRPr="009142F0" w:rsidRDefault="009142F0" w:rsidP="009142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42F0">
        <w:rPr>
          <w:rFonts w:ascii="Times New Roman" w:eastAsia="Times New Roman" w:hAnsi="Times New Roman" w:cs="Times New Roman"/>
          <w:b/>
          <w:bCs/>
          <w:color w:val="000000"/>
          <w:sz w:val="28"/>
          <w:szCs w:val="28"/>
        </w:rPr>
        <w:t>Глава 4. Экономика (13 ч.)</w:t>
      </w:r>
    </w:p>
    <w:p w:rsidR="009142F0" w:rsidRPr="009142F0" w:rsidRDefault="009142F0" w:rsidP="009142F0">
      <w:pPr>
        <w:shd w:val="clear" w:color="auto" w:fill="FFFFFF"/>
        <w:spacing w:after="0" w:line="240" w:lineRule="auto"/>
        <w:ind w:firstLine="709"/>
        <w:jc w:val="both"/>
        <w:rPr>
          <w:rFonts w:ascii="Times New Roman" w:eastAsia="Times New Roman" w:hAnsi="Times New Roman" w:cs="Times New Roman"/>
          <w:sz w:val="28"/>
          <w:szCs w:val="28"/>
        </w:rPr>
      </w:pPr>
      <w:r w:rsidRPr="009142F0">
        <w:rPr>
          <w:rFonts w:ascii="Times New Roman" w:eastAsia="Times New Roman" w:hAnsi="Times New Roman" w:cs="Times New Roman"/>
          <w:sz w:val="28"/>
          <w:szCs w:val="28"/>
        </w:rPr>
        <w:t>Потребности и ресурсы. 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w:t>
      </w:r>
      <w:r w:rsidRPr="009142F0">
        <w:rPr>
          <w:rFonts w:ascii="Times New Roman" w:eastAsia="Times New Roman" w:hAnsi="Times New Roman" w:cs="Times New Roman"/>
          <w:color w:val="000000"/>
          <w:sz w:val="28"/>
          <w:szCs w:val="28"/>
        </w:rPr>
        <w:t xml:space="preserve">. </w:t>
      </w:r>
      <w:r w:rsidRPr="009142F0">
        <w:rPr>
          <w:rFonts w:ascii="Times New Roman" w:eastAsia="Times New Roman" w:hAnsi="Times New Roman" w:cs="Times New Roman"/>
          <w:sz w:val="28"/>
          <w:szCs w:val="28"/>
        </w:rPr>
        <w:t>Производство. Товары и услуги. Факторы производства. Разделение труда и специализация.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 Мировое хозяйство. Международная торговля. Обменные курсы валют. Внешнеторговая политика.</w:t>
      </w:r>
    </w:p>
    <w:p w:rsidR="009142F0" w:rsidRDefault="009142F0">
      <w:pPr>
        <w:rPr>
          <w:rFonts w:ascii="Times New Roman" w:eastAsia="Times New Roman" w:hAnsi="Times New Roman" w:cs="Times New Roman"/>
          <w:b/>
          <w:sz w:val="28"/>
          <w:szCs w:val="28"/>
        </w:rPr>
      </w:pPr>
      <w:r w:rsidRPr="009142F0">
        <w:rPr>
          <w:rFonts w:ascii="Times New Roman" w:eastAsia="Times New Roman" w:hAnsi="Times New Roman" w:cs="Times New Roman"/>
          <w:b/>
          <w:sz w:val="28"/>
          <w:szCs w:val="28"/>
        </w:rPr>
        <w:t xml:space="preserve"> Заключительные уроки (2 часа)</w:t>
      </w:r>
      <w:r>
        <w:rPr>
          <w:rFonts w:ascii="Times New Roman" w:eastAsia="Times New Roman" w:hAnsi="Times New Roman" w:cs="Times New Roman"/>
          <w:b/>
          <w:sz w:val="28"/>
          <w:szCs w:val="28"/>
        </w:rPr>
        <w:br w:type="page"/>
      </w:r>
    </w:p>
    <w:p w:rsidR="009142F0" w:rsidRPr="009142F0" w:rsidRDefault="009142F0" w:rsidP="009142F0">
      <w:pPr>
        <w:shd w:val="clear" w:color="auto" w:fill="FFFFFF"/>
        <w:spacing w:after="0" w:line="240" w:lineRule="auto"/>
        <w:ind w:firstLine="709"/>
        <w:jc w:val="both"/>
        <w:rPr>
          <w:rFonts w:ascii="Times New Roman" w:eastAsia="Times New Roman" w:hAnsi="Times New Roman" w:cs="Times New Roman"/>
          <w:b/>
          <w:sz w:val="28"/>
          <w:szCs w:val="28"/>
        </w:rPr>
      </w:pPr>
    </w:p>
    <w:p w:rsidR="009142F0" w:rsidRPr="009142F0" w:rsidRDefault="009142F0" w:rsidP="009142F0">
      <w:pPr>
        <w:spacing w:after="0" w:line="240" w:lineRule="auto"/>
        <w:ind w:firstLine="709"/>
        <w:contextualSpacing/>
        <w:jc w:val="both"/>
        <w:rPr>
          <w:rFonts w:ascii="Times New Roman" w:hAnsi="Times New Roman" w:cs="Times New Roman"/>
          <w:b/>
          <w:i/>
          <w:sz w:val="28"/>
          <w:szCs w:val="28"/>
        </w:rPr>
      </w:pPr>
    </w:p>
    <w:p w:rsidR="009142F0" w:rsidRPr="009142F0" w:rsidRDefault="009142F0" w:rsidP="009142F0">
      <w:pPr>
        <w:spacing w:after="0" w:line="240" w:lineRule="auto"/>
        <w:ind w:firstLine="709"/>
        <w:jc w:val="both"/>
        <w:rPr>
          <w:rFonts w:ascii="Times New Roman" w:eastAsia="Times New Roman" w:hAnsi="Times New Roman" w:cs="Times New Roman"/>
          <w:b/>
          <w:color w:val="000000"/>
          <w:sz w:val="28"/>
          <w:szCs w:val="28"/>
        </w:rPr>
      </w:pPr>
      <w:r>
        <w:rPr>
          <w:rFonts w:ascii="Times New Roman" w:hAnsi="Times New Roman"/>
          <w:b/>
          <w:color w:val="000000"/>
          <w:sz w:val="28"/>
        </w:rPr>
        <w:t>ТЕМАТИЧЕСКОЕ ПЛАНИРОВАНИЕ</w:t>
      </w:r>
      <w:r w:rsidRPr="009142F0">
        <w:rPr>
          <w:rFonts w:ascii="Times New Roman" w:eastAsia="Times New Roman" w:hAnsi="Times New Roman" w:cs="Times New Roman"/>
          <w:b/>
          <w:color w:val="000000"/>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2501"/>
        <w:gridCol w:w="1417"/>
        <w:gridCol w:w="5307"/>
      </w:tblGrid>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 xml:space="preserve">№ </w:t>
            </w:r>
            <w:proofErr w:type="spellStart"/>
            <w:r w:rsidRPr="009142F0">
              <w:rPr>
                <w:rFonts w:ascii="Times New Roman" w:eastAsia="Times New Roman" w:hAnsi="Times New Roman" w:cs="Times New Roman"/>
                <w:color w:val="000000"/>
                <w:sz w:val="24"/>
                <w:szCs w:val="24"/>
              </w:rPr>
              <w:t>п</w:t>
            </w:r>
            <w:proofErr w:type="spellEnd"/>
            <w:r w:rsidRPr="009142F0">
              <w:rPr>
                <w:rFonts w:ascii="Times New Roman" w:eastAsia="Times New Roman" w:hAnsi="Times New Roman" w:cs="Times New Roman"/>
                <w:color w:val="000000"/>
                <w:sz w:val="24"/>
                <w:szCs w:val="24"/>
              </w:rPr>
              <w:t>/</w:t>
            </w:r>
            <w:proofErr w:type="spellStart"/>
            <w:r w:rsidRPr="009142F0">
              <w:rPr>
                <w:rFonts w:ascii="Times New Roman" w:eastAsia="Times New Roman" w:hAnsi="Times New Roman" w:cs="Times New Roman"/>
                <w:color w:val="000000"/>
                <w:sz w:val="24"/>
                <w:szCs w:val="24"/>
              </w:rPr>
              <w:t>п</w:t>
            </w:r>
            <w:proofErr w:type="spellEnd"/>
          </w:p>
        </w:tc>
        <w:tc>
          <w:tcPr>
            <w:tcW w:w="2501" w:type="dxa"/>
            <w:shd w:val="clear" w:color="auto" w:fill="auto"/>
          </w:tcPr>
          <w:p w:rsidR="009142F0" w:rsidRPr="009142F0" w:rsidRDefault="009142F0" w:rsidP="009142F0">
            <w:pPr>
              <w:spacing w:after="0" w:line="240" w:lineRule="auto"/>
              <w:ind w:firstLine="45"/>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Тема урока</w:t>
            </w:r>
          </w:p>
        </w:tc>
        <w:tc>
          <w:tcPr>
            <w:tcW w:w="1417"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Количество часов</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Характеристика основных видов деятельности</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Вводный урок</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Вспомнить основные итоги прошлого года обучения. Познакомиться с основным содержанием курса 8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2.</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bCs/>
                <w:color w:val="000000"/>
                <w:spacing w:val="-3"/>
                <w:sz w:val="24"/>
                <w:szCs w:val="24"/>
              </w:rPr>
              <w:t>Что делает человека человеком. Личность</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142F0">
              <w:rPr>
                <w:rFonts w:ascii="Times New Roman" w:eastAsia="Times New Roman" w:hAnsi="Times New Roman" w:cs="Times New Roman"/>
                <w:sz w:val="24"/>
                <w:szCs w:val="24"/>
              </w:rPr>
              <w:t xml:space="preserve">Выявить отличия человека от животных. Объяснять человеческие качества. Различать биологические и природные качества человека. Характеризовать и конкретизировать примерами биологическое и социальное в человеке. Определять своё отношение к различным качествам человека. Выявлять связь между мышлением и речью. Объяснять понятие «самореализация». Определять и конкретизировать примерами сущностные характеристики деятельности. Приводить примеры основных видов деятельности </w:t>
            </w:r>
          </w:p>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Раскрывать на конкретных примерах смысл понятия «индивидуальность». Использовать элементы причинно-следственного анализа при характеристике социальных параметров личности. Выявлять и сравнивать признаки, характеризующие человека как индивида, индивидуальность и личность. Описывать агенты социализации, оказывающие влияние на личность. Исследовать несложные практические ситуации, в которых проявляются различные качества личности, её мировоззрение, жизненные ценности и ориентиры</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3.</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bCs/>
                <w:color w:val="000000"/>
                <w:spacing w:val="-3"/>
                <w:sz w:val="24"/>
                <w:szCs w:val="24"/>
              </w:rPr>
              <w:t>Человек, общество и природа.</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Раскрывать смысл понятия «ноосфера». Оценивать утверждение о связи природы и общества и аргументировать свою оценку. Характеризовать возможности человеческого разума. Раскрывать значение моральных норм. Конкретизировать на примерах влияние природных условий на людей. Анализировать и оценивать текст с заданных позиций. Анализировать факты и обосновывать сделанные выводы</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4.</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Общество как форма жизнедеятельности людей</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 xml:space="preserve">Выделять существенные признаки общества. Называть сферы общественной жизни и характерные для них социальные явления. Показывать на конкретных примерах взаимосвязь основных сфер общественной </w:t>
            </w:r>
            <w:r w:rsidRPr="009142F0">
              <w:rPr>
                <w:rFonts w:ascii="Times New Roman" w:eastAsia="Times New Roman" w:hAnsi="Times New Roman" w:cs="Times New Roman"/>
                <w:sz w:val="24"/>
                <w:szCs w:val="24"/>
              </w:rPr>
              <w:lastRenderedPageBreak/>
              <w:t>жизни</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lastRenderedPageBreak/>
              <w:t>5.</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Развитие общества</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Выявлять изменения социальной структуры, связанные с переходом в постиндустриальное общество. Анализировать факты социальной действительности, связанные с изменением структуры общества. Раскрывать смысл понятия «общественный прогресс». Приводить примеры прогрессивных и регрессивных изменений в обществе. Характеризовать и конкретизировать фактами социальной жизни перемены, происходящие в современном обществе (ускорение общественного развития).</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6.</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Практикум по теме «Личность и общество»</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9142F0">
              <w:rPr>
                <w:rFonts w:ascii="Times New Roman" w:eastAsia="Times New Roman" w:hAnsi="Times New Roman" w:cs="Times New Roman"/>
                <w:bCs/>
                <w:sz w:val="24"/>
                <w:szCs w:val="24"/>
              </w:rPr>
              <w:t>Обобщать и систематизировать знания и умения по изученной теме</w:t>
            </w:r>
          </w:p>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bCs/>
                <w:sz w:val="24"/>
                <w:szCs w:val="24"/>
              </w:rPr>
              <w:t>Выполнять задания в тестовой форме по изученной теме</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7.</w:t>
            </w:r>
          </w:p>
        </w:tc>
        <w:tc>
          <w:tcPr>
            <w:tcW w:w="2501" w:type="dxa"/>
            <w:shd w:val="clear" w:color="auto" w:fill="auto"/>
          </w:tcPr>
          <w:p w:rsidR="009142F0" w:rsidRPr="009142F0" w:rsidRDefault="009142F0" w:rsidP="009142F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142F0">
              <w:rPr>
                <w:rFonts w:ascii="Times New Roman" w:eastAsia="Times New Roman" w:hAnsi="Times New Roman" w:cs="Times New Roman"/>
                <w:sz w:val="24"/>
                <w:szCs w:val="24"/>
              </w:rPr>
              <w:t>Сфера духовной жизни</w:t>
            </w:r>
          </w:p>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Определять сущностные характеристики понятия «культура». Различать и описывать явления духовной культуры. Находить и извлекать социальную информацию о достижениях и проблемах культуры из адаптированных источников. Характеризовать духовные ценности российского народа. Выражать своё отношение к тенденциям в культурном развитии</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8.</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Мораль.</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Объяснять роль морали в жизни общества. Характеризовать основные принципы морали. Характеризовать моральную сторону различных социальных ситуаций. -</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9.</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Долг и совесть</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tabs>
                <w:tab w:val="left" w:pos="1260"/>
              </w:tabs>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ab/>
            </w:r>
            <w:r w:rsidRPr="009142F0">
              <w:rPr>
                <w:rFonts w:ascii="Times New Roman" w:eastAsia="Times New Roman" w:hAnsi="Times New Roman" w:cs="Times New Roman"/>
                <w:sz w:val="24"/>
                <w:szCs w:val="24"/>
              </w:rPr>
              <w:t>Осуществлять рефлексию своих нравственных ценностей</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10.</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Моральный выбор — это ответственность</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Приводить примеры морального выбора. Давать нравственные оценки собственным поступкам, поведению других людей</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11.</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Образование</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Оценивать значение образования в информационном обществе. Извлекать информацию о тенденциях в развитии образования из различных источников. Характеризовать с опорой на примеры современную образовательную политику РФ. Обосновывать своё отношение к непрерывному образованию</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12.</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Наука в современном обществе</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Характеризовать науку как особую систему знаний. Объяснять возрастание роли науки в современном обществе</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13.</w:t>
            </w:r>
          </w:p>
        </w:tc>
        <w:tc>
          <w:tcPr>
            <w:tcW w:w="2501" w:type="dxa"/>
            <w:shd w:val="clear" w:color="auto" w:fill="auto"/>
          </w:tcPr>
          <w:p w:rsidR="009142F0" w:rsidRPr="009142F0" w:rsidRDefault="009142F0" w:rsidP="009142F0">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rPr>
            </w:pPr>
            <w:r w:rsidRPr="009142F0">
              <w:rPr>
                <w:rFonts w:ascii="Times New Roman" w:eastAsia="Times New Roman" w:hAnsi="Times New Roman" w:cs="Times New Roman"/>
                <w:bCs/>
                <w:color w:val="000000"/>
                <w:spacing w:val="-3"/>
                <w:sz w:val="24"/>
                <w:szCs w:val="24"/>
              </w:rPr>
              <w:t>Религия как одна из форм культуры</w:t>
            </w:r>
          </w:p>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Определять сущностные характеристики религии и её роль в культурной жизни. Объяснять сущность и значение веротерпимости. Раскрывать сущность свободы совести. Оценивать своё отношение к религии и атеизму</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r w:rsidRPr="009142F0">
              <w:rPr>
                <w:rFonts w:ascii="Times New Roman" w:eastAsia="Times New Roman" w:hAnsi="Times New Roman" w:cs="Times New Roman"/>
                <w:color w:val="000000"/>
                <w:sz w:val="24"/>
                <w:szCs w:val="24"/>
              </w:rPr>
              <w:lastRenderedPageBreak/>
              <w:t>4.</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lastRenderedPageBreak/>
              <w:t xml:space="preserve">Практикум по теме </w:t>
            </w:r>
            <w:r w:rsidRPr="009142F0">
              <w:rPr>
                <w:rFonts w:ascii="Times New Roman" w:eastAsia="Times New Roman" w:hAnsi="Times New Roman" w:cs="Times New Roman"/>
                <w:sz w:val="24"/>
                <w:szCs w:val="24"/>
              </w:rPr>
              <w:lastRenderedPageBreak/>
              <w:t>«Сфера духовной культуры»</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lastRenderedPageBreak/>
              <w:t>1</w:t>
            </w:r>
          </w:p>
        </w:tc>
        <w:tc>
          <w:tcPr>
            <w:tcW w:w="5307" w:type="dxa"/>
            <w:shd w:val="clear" w:color="auto" w:fill="auto"/>
          </w:tcPr>
          <w:p w:rsidR="009142F0" w:rsidRPr="009142F0" w:rsidRDefault="009142F0" w:rsidP="009142F0">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9142F0">
              <w:rPr>
                <w:rFonts w:ascii="Times New Roman" w:eastAsia="Times New Roman" w:hAnsi="Times New Roman" w:cs="Times New Roman"/>
                <w:bCs/>
                <w:sz w:val="24"/>
                <w:szCs w:val="24"/>
              </w:rPr>
              <w:t xml:space="preserve">Обобщать и систематизировать знания и </w:t>
            </w:r>
            <w:r w:rsidRPr="009142F0">
              <w:rPr>
                <w:rFonts w:ascii="Times New Roman" w:eastAsia="Times New Roman" w:hAnsi="Times New Roman" w:cs="Times New Roman"/>
                <w:bCs/>
                <w:sz w:val="24"/>
                <w:szCs w:val="24"/>
              </w:rPr>
              <w:lastRenderedPageBreak/>
              <w:t>умения по изученной теме</w:t>
            </w:r>
          </w:p>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bCs/>
                <w:sz w:val="24"/>
                <w:szCs w:val="24"/>
              </w:rPr>
              <w:t>Выполнять задания в тестовой форме по изученной теме</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lastRenderedPageBreak/>
              <w:t>15.</w:t>
            </w:r>
          </w:p>
        </w:tc>
        <w:tc>
          <w:tcPr>
            <w:tcW w:w="2501" w:type="dxa"/>
            <w:shd w:val="clear" w:color="auto" w:fill="auto"/>
          </w:tcPr>
          <w:p w:rsidR="009142F0" w:rsidRPr="009142F0" w:rsidRDefault="009142F0" w:rsidP="009142F0">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142F0">
              <w:rPr>
                <w:rFonts w:ascii="Times New Roman" w:eastAsia="Times New Roman" w:hAnsi="Times New Roman" w:cs="Times New Roman"/>
                <w:sz w:val="24"/>
                <w:szCs w:val="24"/>
              </w:rPr>
              <w:t>Социальная структура общества</w:t>
            </w:r>
          </w:p>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 xml:space="preserve">Выявлять и различать разные социальные общности и группы. Раскрывать причины социального неравенства. Приводить примеры различных видов социальной мобильности. Характеризовать причины социальных конфликтов, используя </w:t>
            </w:r>
            <w:proofErr w:type="spellStart"/>
            <w:r w:rsidRPr="009142F0">
              <w:rPr>
                <w:rFonts w:ascii="Times New Roman" w:eastAsia="Times New Roman" w:hAnsi="Times New Roman" w:cs="Times New Roman"/>
                <w:sz w:val="24"/>
                <w:szCs w:val="24"/>
              </w:rPr>
              <w:t>межпредметные</w:t>
            </w:r>
            <w:proofErr w:type="spellEnd"/>
            <w:r w:rsidRPr="009142F0">
              <w:rPr>
                <w:rFonts w:ascii="Times New Roman" w:eastAsia="Times New Roman" w:hAnsi="Times New Roman" w:cs="Times New Roman"/>
                <w:sz w:val="24"/>
                <w:szCs w:val="24"/>
              </w:rPr>
              <w:t xml:space="preserve"> связи, материалы СМИ; показывать пути их разрешения. Находить и извлекать социальную информацию о структуре общества и направлениях её изменения из адаптированных источников различного типа</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16.</w:t>
            </w:r>
          </w:p>
        </w:tc>
        <w:tc>
          <w:tcPr>
            <w:tcW w:w="2501" w:type="dxa"/>
            <w:shd w:val="clear" w:color="auto" w:fill="auto"/>
          </w:tcPr>
          <w:p w:rsidR="009142F0" w:rsidRPr="009142F0" w:rsidRDefault="009142F0" w:rsidP="009142F0">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rPr>
            </w:pPr>
            <w:r w:rsidRPr="009142F0">
              <w:rPr>
                <w:rFonts w:ascii="Times New Roman" w:eastAsia="Times New Roman" w:hAnsi="Times New Roman" w:cs="Times New Roman"/>
                <w:bCs/>
                <w:color w:val="000000"/>
                <w:spacing w:val="-3"/>
                <w:sz w:val="24"/>
                <w:szCs w:val="24"/>
              </w:rPr>
              <w:t>Социальные статусы и роли</w:t>
            </w:r>
          </w:p>
          <w:p w:rsidR="009142F0" w:rsidRPr="009142F0" w:rsidRDefault="009142F0" w:rsidP="009142F0">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rPr>
            </w:pPr>
            <w:r w:rsidRPr="009142F0">
              <w:rPr>
                <w:rFonts w:ascii="Times New Roman" w:eastAsia="Times New Roman" w:hAnsi="Times New Roman" w:cs="Times New Roman"/>
                <w:bCs/>
                <w:color w:val="000000"/>
                <w:spacing w:val="-3"/>
                <w:sz w:val="24"/>
                <w:szCs w:val="24"/>
              </w:rPr>
              <w:t>Социальная сфера</w:t>
            </w:r>
          </w:p>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 xml:space="preserve">Называть позиции, определяющие статус личности. Различать предписанный и достигаемый статусы. Раскрывать и иллюстрировать примерами ролевой репертуар личности. Объяснять причины ролевых различий по тендерному признаку, показывать их проявление в различных социальных ситуациях. Описывать основные социальные роли старших подростков. Характеризовать </w:t>
            </w:r>
            <w:proofErr w:type="spellStart"/>
            <w:r w:rsidRPr="009142F0">
              <w:rPr>
                <w:rFonts w:ascii="Times New Roman" w:eastAsia="Times New Roman" w:hAnsi="Times New Roman" w:cs="Times New Roman"/>
                <w:sz w:val="24"/>
                <w:szCs w:val="24"/>
              </w:rPr>
              <w:t>межпоколенческие</w:t>
            </w:r>
            <w:proofErr w:type="spellEnd"/>
            <w:r w:rsidRPr="009142F0">
              <w:rPr>
                <w:rFonts w:ascii="Times New Roman" w:eastAsia="Times New Roman" w:hAnsi="Times New Roman" w:cs="Times New Roman"/>
                <w:sz w:val="24"/>
                <w:szCs w:val="24"/>
              </w:rPr>
              <w:t xml:space="preserve"> отношения в современном обществе. Выражать собственное отношение к проблеме нарастания разрыва между поколениями</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17.</w:t>
            </w:r>
          </w:p>
        </w:tc>
        <w:tc>
          <w:tcPr>
            <w:tcW w:w="2501" w:type="dxa"/>
            <w:shd w:val="clear" w:color="auto" w:fill="auto"/>
          </w:tcPr>
          <w:p w:rsidR="009142F0" w:rsidRPr="009142F0" w:rsidRDefault="009142F0" w:rsidP="009142F0">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rPr>
            </w:pPr>
            <w:r w:rsidRPr="009142F0">
              <w:rPr>
                <w:rFonts w:ascii="Times New Roman" w:eastAsia="Times New Roman" w:hAnsi="Times New Roman" w:cs="Times New Roman"/>
                <w:bCs/>
                <w:color w:val="000000"/>
                <w:spacing w:val="-3"/>
                <w:sz w:val="24"/>
                <w:szCs w:val="24"/>
              </w:rPr>
              <w:t>Нации и межнациональные отношения</w:t>
            </w:r>
          </w:p>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Знать и правильно использовать в предлагаемом контексте понятия «этнос», «нация», «национальность». Конкретизировать примерами из прошлого и современности значение общего исторического прошлого, традиций в сплочении народа. Характеризовать противоречивость межнациональных отношений в современном мире. Объяснять причины возникновения межнациональных конфликтов и характеризовать возможные пути их разрешения</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18.</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Отклоняющееся поведение</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Объяснять причины отклоняющегося поведения. Оценивать опасные последствия наркомании и алкоголизма для человека и общества. Оценивать социальное значение здорового образа жизни</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19.</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Практикум по теме «Социальная сфера»</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9142F0">
              <w:rPr>
                <w:rFonts w:ascii="Times New Roman" w:eastAsia="Times New Roman" w:hAnsi="Times New Roman" w:cs="Times New Roman"/>
                <w:bCs/>
                <w:sz w:val="24"/>
                <w:szCs w:val="24"/>
              </w:rPr>
              <w:t>Обобщать и систематизировать знания и умения по изученной теме</w:t>
            </w:r>
          </w:p>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bCs/>
                <w:sz w:val="24"/>
                <w:szCs w:val="24"/>
              </w:rPr>
              <w:t>Выполнять задания в тестовой форме по изученной теме</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20.</w:t>
            </w:r>
          </w:p>
        </w:tc>
        <w:tc>
          <w:tcPr>
            <w:tcW w:w="2501" w:type="dxa"/>
            <w:shd w:val="clear" w:color="auto" w:fill="auto"/>
          </w:tcPr>
          <w:p w:rsidR="009142F0" w:rsidRPr="009142F0" w:rsidRDefault="009142F0" w:rsidP="009142F0">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rPr>
            </w:pPr>
            <w:r w:rsidRPr="009142F0">
              <w:rPr>
                <w:rFonts w:ascii="Times New Roman" w:eastAsia="Times New Roman" w:hAnsi="Times New Roman" w:cs="Times New Roman"/>
                <w:bCs/>
                <w:color w:val="000000"/>
                <w:spacing w:val="-3"/>
                <w:sz w:val="24"/>
                <w:szCs w:val="24"/>
              </w:rPr>
              <w:t>Экономика и ее роль в жизни общества</w:t>
            </w:r>
          </w:p>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Раскрывать роль экономики в жизни общества. Объяснять проблему ограниченности экономических ресурсов. Различать свободные и экономические блага. Приводить примеры принятия решения на основе экономического выбора</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2</w:t>
            </w:r>
            <w:r w:rsidRPr="009142F0">
              <w:rPr>
                <w:rFonts w:ascii="Times New Roman" w:eastAsia="Times New Roman" w:hAnsi="Times New Roman" w:cs="Times New Roman"/>
                <w:color w:val="000000"/>
                <w:sz w:val="24"/>
                <w:szCs w:val="24"/>
              </w:rPr>
              <w:lastRenderedPageBreak/>
              <w:t>1.</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lastRenderedPageBreak/>
              <w:t xml:space="preserve">Главные вопросы </w:t>
            </w:r>
            <w:r w:rsidRPr="009142F0">
              <w:rPr>
                <w:rFonts w:ascii="Times New Roman" w:eastAsia="Times New Roman" w:hAnsi="Times New Roman" w:cs="Times New Roman"/>
                <w:color w:val="000000"/>
                <w:sz w:val="24"/>
                <w:szCs w:val="24"/>
              </w:rPr>
              <w:lastRenderedPageBreak/>
              <w:t>экономики</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lastRenderedPageBreak/>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 xml:space="preserve">Описывать и иллюстрировать примерами </w:t>
            </w:r>
            <w:r w:rsidRPr="009142F0">
              <w:rPr>
                <w:rFonts w:ascii="Times New Roman" w:eastAsia="Times New Roman" w:hAnsi="Times New Roman" w:cs="Times New Roman"/>
                <w:sz w:val="24"/>
                <w:szCs w:val="24"/>
              </w:rPr>
              <w:lastRenderedPageBreak/>
              <w:t>решения основных вопросов участниками экономики. Различать и сопоставлять основные типы экономических систем. Характеризовать способы координации хозяйственной жизни в различных экономических системах</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lastRenderedPageBreak/>
              <w:t>22.</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Собственность</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Объяснять смысл понятия «собственность». Характеризовать и конкретизировать примерами формы собственности. Называть основания для приобретения права собственности. Анализировать несложные практические ситуации, связанные с реализацией и защитой прав собственности</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23.</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Рыночная экономика</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Характеризовать рыночное хозяйство как один из способов организации экономической жизни. Характеризовать условия функционирования рыночной экономической системы. Описывать действие рыночного механизма формирования цен на товары и услуги.</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24.</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Производство- основа экономики</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Объяснять решающую роль производства как источника экономических благ. Различать товары и услуги как результат производства. Называть и иллюстрировать примерами факторы производства. Находить и извлекать социальную информацию о производстве из адаптированных источников.</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25.</w:t>
            </w:r>
          </w:p>
        </w:tc>
        <w:tc>
          <w:tcPr>
            <w:tcW w:w="2501" w:type="dxa"/>
            <w:shd w:val="clear" w:color="auto" w:fill="auto"/>
          </w:tcPr>
          <w:p w:rsidR="009142F0" w:rsidRPr="009142F0" w:rsidRDefault="009142F0" w:rsidP="009142F0">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3"/>
                <w:sz w:val="24"/>
                <w:szCs w:val="24"/>
              </w:rPr>
            </w:pPr>
            <w:r w:rsidRPr="009142F0">
              <w:rPr>
                <w:rFonts w:ascii="Times New Roman" w:eastAsia="Times New Roman" w:hAnsi="Times New Roman" w:cs="Times New Roman"/>
                <w:bCs/>
                <w:color w:val="000000"/>
                <w:spacing w:val="-3"/>
                <w:sz w:val="24"/>
                <w:szCs w:val="24"/>
              </w:rPr>
              <w:t>Предпринимательская деятельность</w:t>
            </w:r>
          </w:p>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Описывать социально-экономические роль и функции предпринимательства. Сравнивать различные организационно-правовые формы предпринимательской деятельности. Объяснять преимущества и недостатки малого бизнеса. Выражать собственное отношение к проблеме соблюдения морально-этических норм в предпринимательстве.</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26.</w:t>
            </w:r>
          </w:p>
        </w:tc>
        <w:tc>
          <w:tcPr>
            <w:tcW w:w="2501" w:type="dxa"/>
            <w:shd w:val="clear" w:color="auto" w:fill="auto"/>
          </w:tcPr>
          <w:p w:rsidR="009142F0" w:rsidRPr="009142F0" w:rsidRDefault="009142F0" w:rsidP="009142F0">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rPr>
            </w:pPr>
            <w:r w:rsidRPr="009142F0">
              <w:rPr>
                <w:rFonts w:ascii="Times New Roman" w:eastAsia="Times New Roman" w:hAnsi="Times New Roman" w:cs="Times New Roman"/>
                <w:bCs/>
                <w:color w:val="000000"/>
                <w:spacing w:val="-3"/>
                <w:sz w:val="24"/>
                <w:szCs w:val="24"/>
              </w:rPr>
              <w:t>Роль государства в экономике</w:t>
            </w:r>
          </w:p>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Характеризовать экономические функции государства. Описывать различные формы вмешательства государства в рыночные отношения. Различать прямые и косвенные налоги. Раскрывать смысл понятия «государственный бюджет».</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27.</w:t>
            </w:r>
          </w:p>
        </w:tc>
        <w:tc>
          <w:tcPr>
            <w:tcW w:w="2501" w:type="dxa"/>
            <w:shd w:val="clear" w:color="auto" w:fill="auto"/>
          </w:tcPr>
          <w:p w:rsidR="009142F0" w:rsidRPr="009142F0" w:rsidRDefault="009142F0" w:rsidP="009142F0">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pacing w:val="-3"/>
                <w:sz w:val="24"/>
                <w:szCs w:val="24"/>
              </w:rPr>
            </w:pPr>
            <w:r w:rsidRPr="009142F0">
              <w:rPr>
                <w:rFonts w:ascii="Times New Roman" w:eastAsia="Times New Roman" w:hAnsi="Times New Roman" w:cs="Times New Roman"/>
                <w:bCs/>
                <w:color w:val="000000"/>
                <w:spacing w:val="-3"/>
                <w:sz w:val="24"/>
                <w:szCs w:val="24"/>
              </w:rPr>
              <w:t>Распределение доходов</w:t>
            </w:r>
          </w:p>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Называть основные источники доходов граждан. Раскрывать причины неравенства доходов населения. Объяснять необходимость перераспределения доходов.</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28.</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Потребление</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Описывать закономерность изменения потребительских расходов семьи в зависимости от доходов. Характеризовать виды страховых услуг, предоставляемых гражданам. Раскрывать на примерах меры защиты прав потребителей</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2</w:t>
            </w:r>
            <w:r w:rsidRPr="009142F0">
              <w:rPr>
                <w:rFonts w:ascii="Times New Roman" w:eastAsia="Times New Roman" w:hAnsi="Times New Roman" w:cs="Times New Roman"/>
                <w:color w:val="000000"/>
                <w:sz w:val="24"/>
                <w:szCs w:val="24"/>
              </w:rPr>
              <w:lastRenderedPageBreak/>
              <w:t>9.</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bCs/>
                <w:color w:val="000000"/>
                <w:spacing w:val="-3"/>
                <w:sz w:val="24"/>
                <w:szCs w:val="24"/>
              </w:rPr>
              <w:lastRenderedPageBreak/>
              <w:t xml:space="preserve">Инфляция и семейная </w:t>
            </w:r>
            <w:r w:rsidRPr="009142F0">
              <w:rPr>
                <w:rFonts w:ascii="Times New Roman" w:eastAsia="Times New Roman" w:hAnsi="Times New Roman" w:cs="Times New Roman"/>
                <w:bCs/>
                <w:color w:val="000000"/>
                <w:spacing w:val="-3"/>
                <w:sz w:val="24"/>
                <w:szCs w:val="24"/>
              </w:rPr>
              <w:lastRenderedPageBreak/>
              <w:t>экономика</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lastRenderedPageBreak/>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 xml:space="preserve">Различать номинальные и реальные </w:t>
            </w:r>
            <w:r w:rsidRPr="009142F0">
              <w:rPr>
                <w:rFonts w:ascii="Times New Roman" w:eastAsia="Times New Roman" w:hAnsi="Times New Roman" w:cs="Times New Roman"/>
                <w:sz w:val="24"/>
                <w:szCs w:val="24"/>
              </w:rPr>
              <w:lastRenderedPageBreak/>
              <w:t>доходы граждан. Показывать влияние инфляции на реальные доходы и уровень жизни населения. Называть и иллюстрировать примерами формы сбережения граждан. Объяснять связь семейной экономики с инфляционными процессами в стране. Характеризовать роль банков в сохранении и приумножении доходов населения</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lastRenderedPageBreak/>
              <w:t>30.</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bCs/>
                <w:color w:val="000000"/>
                <w:spacing w:val="-3"/>
                <w:sz w:val="24"/>
                <w:szCs w:val="24"/>
              </w:rPr>
              <w:t>Безработица, ее причины и последствия</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tabs>
                <w:tab w:val="left" w:pos="420"/>
              </w:tabs>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ab/>
            </w:r>
            <w:r w:rsidRPr="009142F0">
              <w:rPr>
                <w:rFonts w:ascii="Times New Roman" w:eastAsia="Times New Roman" w:hAnsi="Times New Roman" w:cs="Times New Roman"/>
                <w:sz w:val="24"/>
                <w:szCs w:val="24"/>
              </w:rPr>
              <w:t>Характеризовать безработицу как закономерное явление рыночной экономики. Называть и описывать причины безработицы. Различать экономические и социальные последствия безработицы. Объяснять роль государства в обеспечении занятости.</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31.</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bCs/>
                <w:color w:val="000000"/>
                <w:spacing w:val="-3"/>
                <w:sz w:val="24"/>
                <w:szCs w:val="24"/>
              </w:rPr>
              <w:t>Мировое хозяйство и международная торговля</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Описывать реальные связи между участниками международных экономических отношений. Характеризовать причины формирования мирового хозяйства. Характеризовать влияние международной торговли на развитие мирового хозяйства. Раскрывать смысл понятия «обменный валютный курс»</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32.</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sz w:val="24"/>
                <w:szCs w:val="24"/>
              </w:rPr>
              <w:t>Практикум по теме «Экономика»</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1</w:t>
            </w:r>
          </w:p>
        </w:tc>
        <w:tc>
          <w:tcPr>
            <w:tcW w:w="5307" w:type="dxa"/>
            <w:shd w:val="clear" w:color="auto" w:fill="auto"/>
          </w:tcPr>
          <w:p w:rsidR="009142F0" w:rsidRPr="009142F0" w:rsidRDefault="009142F0" w:rsidP="009142F0">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9142F0">
              <w:rPr>
                <w:rFonts w:ascii="Times New Roman" w:eastAsia="Times New Roman" w:hAnsi="Times New Roman" w:cs="Times New Roman"/>
                <w:bCs/>
                <w:sz w:val="24"/>
                <w:szCs w:val="24"/>
              </w:rPr>
              <w:t>Обобщать и систематизировать знания и умения по изученной теме</w:t>
            </w:r>
          </w:p>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bCs/>
                <w:sz w:val="24"/>
                <w:szCs w:val="24"/>
              </w:rPr>
              <w:t>Выполнять задания в тестовой форме по изученной теме</w:t>
            </w:r>
          </w:p>
        </w:tc>
      </w:tr>
      <w:tr w:rsidR="009142F0" w:rsidRPr="009142F0" w:rsidTr="009142F0">
        <w:tc>
          <w:tcPr>
            <w:tcW w:w="664"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33-34.</w:t>
            </w:r>
          </w:p>
        </w:tc>
        <w:tc>
          <w:tcPr>
            <w:tcW w:w="2501" w:type="dxa"/>
            <w:shd w:val="clear" w:color="auto" w:fill="auto"/>
          </w:tcPr>
          <w:p w:rsidR="009142F0" w:rsidRPr="009142F0" w:rsidRDefault="009142F0" w:rsidP="009142F0">
            <w:pPr>
              <w:spacing w:after="0" w:line="240" w:lineRule="auto"/>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Заключительные уроки</w:t>
            </w:r>
          </w:p>
        </w:tc>
        <w:tc>
          <w:tcPr>
            <w:tcW w:w="1417" w:type="dxa"/>
            <w:shd w:val="clear" w:color="auto" w:fill="auto"/>
          </w:tcPr>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color w:val="000000"/>
                <w:sz w:val="24"/>
                <w:szCs w:val="24"/>
              </w:rPr>
              <w:t>2</w:t>
            </w:r>
          </w:p>
        </w:tc>
        <w:tc>
          <w:tcPr>
            <w:tcW w:w="5307" w:type="dxa"/>
            <w:shd w:val="clear" w:color="auto" w:fill="auto"/>
          </w:tcPr>
          <w:p w:rsidR="009142F0" w:rsidRPr="009142F0" w:rsidRDefault="009142F0" w:rsidP="009142F0">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r w:rsidRPr="009142F0">
              <w:rPr>
                <w:rFonts w:ascii="Times New Roman" w:eastAsia="Times New Roman" w:hAnsi="Times New Roman" w:cs="Times New Roman"/>
                <w:bCs/>
                <w:sz w:val="24"/>
                <w:szCs w:val="24"/>
              </w:rPr>
              <w:t>Обобщать и систематизировать знания и умения по изученной теме</w:t>
            </w:r>
          </w:p>
          <w:p w:rsidR="009142F0" w:rsidRPr="009142F0" w:rsidRDefault="009142F0" w:rsidP="009142F0">
            <w:pPr>
              <w:spacing w:after="0" w:line="240" w:lineRule="auto"/>
              <w:ind w:firstLine="709"/>
              <w:jc w:val="both"/>
              <w:rPr>
                <w:rFonts w:ascii="Times New Roman" w:eastAsia="Times New Roman" w:hAnsi="Times New Roman" w:cs="Times New Roman"/>
                <w:color w:val="000000"/>
                <w:sz w:val="24"/>
                <w:szCs w:val="24"/>
              </w:rPr>
            </w:pPr>
            <w:r w:rsidRPr="009142F0">
              <w:rPr>
                <w:rFonts w:ascii="Times New Roman" w:eastAsia="Times New Roman" w:hAnsi="Times New Roman" w:cs="Times New Roman"/>
                <w:bCs/>
                <w:sz w:val="24"/>
                <w:szCs w:val="24"/>
              </w:rPr>
              <w:t>Выполнять задания в тестовой форме по изученной теме</w:t>
            </w:r>
          </w:p>
        </w:tc>
      </w:tr>
    </w:tbl>
    <w:p w:rsidR="009142F0" w:rsidRPr="009142F0" w:rsidRDefault="009142F0" w:rsidP="009142F0">
      <w:pPr>
        <w:spacing w:after="0" w:line="240" w:lineRule="auto"/>
        <w:ind w:firstLine="709"/>
        <w:jc w:val="both"/>
        <w:rPr>
          <w:rFonts w:ascii="Times New Roman" w:eastAsia="Times New Roman" w:hAnsi="Times New Roman" w:cs="Times New Roman"/>
          <w:b/>
          <w:color w:val="000000"/>
          <w:sz w:val="24"/>
          <w:szCs w:val="24"/>
        </w:rPr>
      </w:pPr>
    </w:p>
    <w:p w:rsidR="009142F0" w:rsidRDefault="009142F0" w:rsidP="009142F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142F0" w:rsidRDefault="009142F0" w:rsidP="009142F0">
      <w:pPr>
        <w:spacing w:after="0" w:line="240" w:lineRule="auto"/>
        <w:ind w:firstLine="709"/>
        <w:jc w:val="both"/>
        <w:rPr>
          <w:rFonts w:ascii="Times New Roman" w:eastAsia="Times New Roman" w:hAnsi="Times New Roman" w:cs="Times New Roman"/>
          <w:b/>
          <w:sz w:val="28"/>
          <w:szCs w:val="28"/>
        </w:rPr>
      </w:pPr>
    </w:p>
    <w:p w:rsidR="009142F0" w:rsidRPr="0001406B" w:rsidRDefault="009142F0" w:rsidP="009142F0">
      <w:pPr>
        <w:spacing w:after="0"/>
        <w:ind w:left="120"/>
      </w:pPr>
      <w:r w:rsidRPr="0001406B">
        <w:rPr>
          <w:rFonts w:ascii="Times New Roman" w:hAnsi="Times New Roman"/>
          <w:b/>
          <w:color w:val="000000"/>
          <w:sz w:val="28"/>
        </w:rPr>
        <w:t>УЧЕБНО-МЕТОДИЧЕСКОЕ ОБЕСПЕЧЕНИЕ ОБРАЗОВАТЕЛЬНОГО ПРОЦЕССА</w:t>
      </w:r>
    </w:p>
    <w:p w:rsidR="009142F0" w:rsidRDefault="009142F0" w:rsidP="009142F0">
      <w:pPr>
        <w:spacing w:after="0" w:line="480" w:lineRule="auto"/>
        <w:ind w:left="120"/>
      </w:pPr>
      <w:r>
        <w:rPr>
          <w:rFonts w:ascii="Times New Roman" w:hAnsi="Times New Roman"/>
          <w:b/>
          <w:color w:val="000000"/>
          <w:sz w:val="28"/>
        </w:rPr>
        <w:t>ОБЯЗАТЕЛЬНЫЕ УЧЕБНЫЕ МАТЕРИАЛЫ ДЛЯ УЧЕНИКА</w:t>
      </w:r>
    </w:p>
    <w:p w:rsidR="009142F0" w:rsidRPr="0001406B" w:rsidRDefault="009142F0" w:rsidP="009142F0">
      <w:pPr>
        <w:spacing w:after="0" w:line="480" w:lineRule="auto"/>
        <w:ind w:left="120"/>
      </w:pPr>
      <w:r w:rsidRPr="0001406B">
        <w:rPr>
          <w:rFonts w:ascii="Times New Roman" w:hAnsi="Times New Roman"/>
          <w:color w:val="000000"/>
          <w:sz w:val="28"/>
        </w:rPr>
        <w:t xml:space="preserve">• Обществознание, 8 класс/ Боголюбов Л.Н., </w:t>
      </w:r>
      <w:proofErr w:type="spellStart"/>
      <w:r w:rsidRPr="0001406B">
        <w:rPr>
          <w:rFonts w:ascii="Times New Roman" w:hAnsi="Times New Roman"/>
          <w:color w:val="000000"/>
          <w:sz w:val="28"/>
        </w:rPr>
        <w:t>Лазебникова</w:t>
      </w:r>
      <w:proofErr w:type="spellEnd"/>
      <w:r w:rsidRPr="0001406B">
        <w:rPr>
          <w:rFonts w:ascii="Times New Roman" w:hAnsi="Times New Roman"/>
          <w:color w:val="000000"/>
          <w:sz w:val="28"/>
        </w:rPr>
        <w:t xml:space="preserve"> А.Ю., Городецкая Н.И. и другие, Акционерное общество «Издательство «Просвещение»</w:t>
      </w:r>
      <w:r w:rsidRPr="0001406B">
        <w:rPr>
          <w:sz w:val="28"/>
        </w:rPr>
        <w:br/>
      </w:r>
    </w:p>
    <w:p w:rsidR="009142F0" w:rsidRPr="0001406B" w:rsidRDefault="009142F0" w:rsidP="009142F0">
      <w:pPr>
        <w:spacing w:after="0"/>
        <w:ind w:left="120"/>
      </w:pPr>
    </w:p>
    <w:p w:rsidR="009142F0" w:rsidRPr="0001406B" w:rsidRDefault="009142F0" w:rsidP="009142F0">
      <w:pPr>
        <w:spacing w:after="0" w:line="480" w:lineRule="auto"/>
        <w:ind w:left="120"/>
      </w:pPr>
      <w:r w:rsidRPr="0001406B">
        <w:rPr>
          <w:rFonts w:ascii="Times New Roman" w:hAnsi="Times New Roman"/>
          <w:b/>
          <w:color w:val="000000"/>
          <w:sz w:val="28"/>
        </w:rPr>
        <w:t>ЦИФРОВЫЕ ОБРАЗОВАТЕЛЬНЫЕ РЕСУРСЫ И РЕСУРСЫ СЕТИ ИНТЕРНЕТ</w:t>
      </w:r>
    </w:p>
    <w:p w:rsidR="009142F0" w:rsidRPr="0001406B" w:rsidRDefault="009142F0" w:rsidP="009142F0">
      <w:pPr>
        <w:spacing w:after="0" w:line="480" w:lineRule="auto"/>
        <w:ind w:left="120"/>
      </w:pPr>
      <w:bookmarkStart w:id="2" w:name="61030ee2-5a26-4d9d-8782-2883f6f7ff11"/>
      <w:r w:rsidRPr="0001406B">
        <w:rPr>
          <w:rFonts w:ascii="Times New Roman" w:hAnsi="Times New Roman"/>
          <w:color w:val="000000"/>
          <w:sz w:val="28"/>
        </w:rPr>
        <w:t xml:space="preserve">Библиотека ЦОК: </w:t>
      </w:r>
      <w:r>
        <w:rPr>
          <w:rFonts w:ascii="Times New Roman" w:hAnsi="Times New Roman"/>
          <w:color w:val="000000"/>
          <w:sz w:val="28"/>
        </w:rPr>
        <w:t>https</w:t>
      </w:r>
      <w:r w:rsidRPr="0001406B">
        <w:rPr>
          <w:rFonts w:ascii="Times New Roman" w:hAnsi="Times New Roman"/>
          <w:color w:val="000000"/>
          <w:sz w:val="28"/>
        </w:rPr>
        <w:t>://</w:t>
      </w:r>
      <w:r>
        <w:rPr>
          <w:rFonts w:ascii="Times New Roman" w:hAnsi="Times New Roman"/>
          <w:color w:val="000000"/>
          <w:sz w:val="28"/>
        </w:rPr>
        <w:t>educont</w:t>
      </w:r>
      <w:r w:rsidRPr="0001406B">
        <w:rPr>
          <w:rFonts w:ascii="Times New Roman" w:hAnsi="Times New Roman"/>
          <w:color w:val="000000"/>
          <w:sz w:val="28"/>
        </w:rPr>
        <w:t>.</w:t>
      </w:r>
      <w:r>
        <w:rPr>
          <w:rFonts w:ascii="Times New Roman" w:hAnsi="Times New Roman"/>
          <w:color w:val="000000"/>
          <w:sz w:val="28"/>
        </w:rPr>
        <w:t>ru</w:t>
      </w:r>
      <w:r w:rsidRPr="0001406B">
        <w:rPr>
          <w:rFonts w:ascii="Times New Roman" w:hAnsi="Times New Roman"/>
          <w:color w:val="000000"/>
          <w:sz w:val="28"/>
        </w:rPr>
        <w:t>/</w:t>
      </w:r>
      <w:bookmarkEnd w:id="2"/>
    </w:p>
    <w:p w:rsidR="009142F0" w:rsidRDefault="009142F0" w:rsidP="009142F0">
      <w:pPr>
        <w:spacing w:after="0" w:line="240" w:lineRule="auto"/>
        <w:ind w:firstLine="709"/>
        <w:jc w:val="both"/>
        <w:rPr>
          <w:rFonts w:ascii="Times New Roman" w:eastAsia="Times New Roman" w:hAnsi="Times New Roman" w:cs="Times New Roman"/>
          <w:b/>
          <w:sz w:val="28"/>
          <w:szCs w:val="28"/>
        </w:rPr>
      </w:pPr>
    </w:p>
    <w:p w:rsidR="009142F0" w:rsidRPr="009142F0" w:rsidRDefault="009142F0" w:rsidP="009142F0">
      <w:pPr>
        <w:spacing w:after="0" w:line="240" w:lineRule="auto"/>
        <w:ind w:firstLine="709"/>
        <w:jc w:val="both"/>
        <w:rPr>
          <w:rFonts w:ascii="Times New Roman" w:eastAsia="Times New Roman" w:hAnsi="Times New Roman" w:cs="Times New Roman"/>
          <w:b/>
          <w:sz w:val="28"/>
          <w:szCs w:val="28"/>
        </w:rPr>
      </w:pPr>
    </w:p>
    <w:p w:rsidR="00D347ED" w:rsidRPr="009142F0" w:rsidRDefault="00D347ED" w:rsidP="009142F0">
      <w:pPr>
        <w:spacing w:after="0" w:line="240" w:lineRule="auto"/>
        <w:ind w:firstLine="709"/>
        <w:jc w:val="both"/>
        <w:rPr>
          <w:rFonts w:ascii="Times New Roman" w:eastAsia="Times New Roman" w:hAnsi="Times New Roman" w:cs="Times New Roman"/>
          <w:b/>
          <w:sz w:val="28"/>
          <w:szCs w:val="28"/>
        </w:rPr>
      </w:pPr>
    </w:p>
    <w:p w:rsidR="00D347ED" w:rsidRPr="009142F0" w:rsidRDefault="00D347ED" w:rsidP="009142F0">
      <w:pPr>
        <w:spacing w:after="0" w:line="240" w:lineRule="auto"/>
        <w:ind w:firstLine="709"/>
        <w:jc w:val="both"/>
        <w:rPr>
          <w:rFonts w:ascii="Times New Roman" w:eastAsia="Times New Roman" w:hAnsi="Times New Roman" w:cs="Times New Roman"/>
          <w:b/>
          <w:sz w:val="28"/>
          <w:szCs w:val="28"/>
        </w:rPr>
      </w:pPr>
    </w:p>
    <w:p w:rsidR="005C58E5" w:rsidRPr="009142F0" w:rsidRDefault="005C58E5" w:rsidP="009142F0">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5C58E5" w:rsidRPr="009142F0" w:rsidRDefault="005C58E5" w:rsidP="009142F0">
      <w:pPr>
        <w:spacing w:after="0" w:line="240" w:lineRule="auto"/>
        <w:ind w:firstLine="709"/>
        <w:jc w:val="both"/>
        <w:rPr>
          <w:rFonts w:ascii="Times New Roman" w:hAnsi="Times New Roman" w:cs="Times New Roman"/>
          <w:sz w:val="28"/>
          <w:szCs w:val="28"/>
        </w:rPr>
      </w:pPr>
    </w:p>
    <w:p w:rsidR="005C58E5" w:rsidRPr="009142F0" w:rsidRDefault="005C58E5" w:rsidP="009142F0">
      <w:pPr>
        <w:spacing w:after="0" w:line="240" w:lineRule="auto"/>
        <w:ind w:firstLine="709"/>
        <w:jc w:val="both"/>
        <w:rPr>
          <w:rFonts w:ascii="Times New Roman" w:hAnsi="Times New Roman" w:cs="Times New Roman"/>
          <w:sz w:val="28"/>
          <w:szCs w:val="28"/>
        </w:rPr>
      </w:pPr>
    </w:p>
    <w:sectPr w:rsidR="005C58E5" w:rsidRPr="009142F0" w:rsidSect="00F3304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E67A1"/>
    <w:multiLevelType w:val="multilevel"/>
    <w:tmpl w:val="613CB5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4E3459"/>
    <w:multiLevelType w:val="multilevel"/>
    <w:tmpl w:val="65BC7482"/>
    <w:lvl w:ilvl="0">
      <w:start w:val="1"/>
      <w:numFmt w:val="bullet"/>
      <w:lvlText w:val=""/>
      <w:lvlJc w:val="left"/>
      <w:pPr>
        <w:tabs>
          <w:tab w:val="num" w:pos="785"/>
        </w:tabs>
        <w:ind w:left="785" w:hanging="360"/>
      </w:pPr>
      <w:rPr>
        <w:rFonts w:ascii="Symbol" w:hAnsi="Symbol" w:hint="default"/>
        <w:sz w:val="20"/>
      </w:rPr>
    </w:lvl>
    <w:lvl w:ilvl="1">
      <w:start w:val="1"/>
      <w:numFmt w:val="decimal"/>
      <w:lvlText w:val="%2."/>
      <w:lvlJc w:val="left"/>
      <w:pPr>
        <w:ind w:left="7372" w:hanging="360"/>
      </w:pPr>
      <w:rPr>
        <w:rFonts w:hint="default"/>
        <w:b/>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2">
    <w:nsid w:val="5B771E71"/>
    <w:multiLevelType w:val="hybridMultilevel"/>
    <w:tmpl w:val="0DF00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C107AC7"/>
    <w:multiLevelType w:val="hybridMultilevel"/>
    <w:tmpl w:val="E3B41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C31C80"/>
    <w:multiLevelType w:val="multilevel"/>
    <w:tmpl w:val="25E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5C58E5"/>
    <w:rsid w:val="000C315B"/>
    <w:rsid w:val="00165B86"/>
    <w:rsid w:val="00234AA0"/>
    <w:rsid w:val="00284995"/>
    <w:rsid w:val="00357E63"/>
    <w:rsid w:val="003729BD"/>
    <w:rsid w:val="003A25BE"/>
    <w:rsid w:val="00577DCE"/>
    <w:rsid w:val="00593585"/>
    <w:rsid w:val="005C58E5"/>
    <w:rsid w:val="005F177C"/>
    <w:rsid w:val="0062603D"/>
    <w:rsid w:val="00642EFA"/>
    <w:rsid w:val="00646F66"/>
    <w:rsid w:val="0074170C"/>
    <w:rsid w:val="00744A77"/>
    <w:rsid w:val="007C60A5"/>
    <w:rsid w:val="00872901"/>
    <w:rsid w:val="009142F0"/>
    <w:rsid w:val="00991505"/>
    <w:rsid w:val="00A70F12"/>
    <w:rsid w:val="00AA6260"/>
    <w:rsid w:val="00B01209"/>
    <w:rsid w:val="00B12F55"/>
    <w:rsid w:val="00B756CE"/>
    <w:rsid w:val="00BB558A"/>
    <w:rsid w:val="00D347ED"/>
    <w:rsid w:val="00DE75CC"/>
    <w:rsid w:val="00E92768"/>
    <w:rsid w:val="00EE2F7E"/>
    <w:rsid w:val="00F21519"/>
    <w:rsid w:val="00F33040"/>
    <w:rsid w:val="00FC6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58E5"/>
    <w:pPr>
      <w:ind w:left="720"/>
      <w:contextualSpacing/>
    </w:pPr>
    <w:rPr>
      <w:rFonts w:eastAsiaTheme="minorHAnsi"/>
      <w:lang w:eastAsia="en-US"/>
    </w:rPr>
  </w:style>
  <w:style w:type="table" w:styleId="a4">
    <w:name w:val="Table Grid"/>
    <w:basedOn w:val="a1"/>
    <w:uiPriority w:val="59"/>
    <w:rsid w:val="00577D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12</Pages>
  <Words>3424</Words>
  <Characters>19523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23</cp:revision>
  <dcterms:created xsi:type="dcterms:W3CDTF">2014-09-10T05:58:00Z</dcterms:created>
  <dcterms:modified xsi:type="dcterms:W3CDTF">2023-10-19T14:54:00Z</dcterms:modified>
</cp:coreProperties>
</file>